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color w:val="auto"/>
          <w:kern w:val="0"/>
          <w:sz w:val="44"/>
          <w:szCs w:val="44"/>
        </w:rPr>
        <w:t>辽宁省普通本科高等学校校际合作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color w:val="auto"/>
          <w:kern w:val="0"/>
          <w:sz w:val="44"/>
          <w:szCs w:val="44"/>
        </w:rPr>
        <w:t>项目申报书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color w:val="auto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color w:val="auto"/>
          <w:kern w:val="0"/>
          <w:sz w:val="40"/>
          <w:szCs w:val="40"/>
        </w:rPr>
        <w:t>（20</w:t>
      </w:r>
      <w:r>
        <w:rPr>
          <w:rFonts w:ascii="方正小标宋简体" w:hAnsi="方正小标宋_GBK" w:eastAsia="方正小标宋简体" w:cs="Times New Roman"/>
          <w:color w:val="auto"/>
          <w:kern w:val="0"/>
          <w:sz w:val="40"/>
          <w:szCs w:val="40"/>
        </w:rPr>
        <w:t>2</w:t>
      </w:r>
      <w:r>
        <w:rPr>
          <w:rFonts w:hint="eastAsia" w:ascii="方正小标宋简体" w:hAnsi="方正小标宋_GBK" w:eastAsia="方正小标宋简体" w:cs="Times New Roman"/>
          <w:color w:val="auto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color w:val="auto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color w:val="auto"/>
          <w:sz w:val="32"/>
          <w:szCs w:val="36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>项目类别：</w:t>
      </w:r>
      <w:r>
        <w:rPr>
          <w:rFonts w:hint="eastAsia" w:ascii="楷体_GB2312" w:hAnsi="黑体" w:eastAsia="楷体_GB2312"/>
          <w:color w:val="auto"/>
          <w:sz w:val="36"/>
          <w:szCs w:val="36"/>
        </w:rPr>
        <w:t>联合培养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color w:val="auto"/>
          <w:sz w:val="32"/>
          <w:szCs w:val="36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 xml:space="preserve">项目类型： </w:t>
      </w:r>
      <w:r>
        <w:rPr>
          <w:rFonts w:ascii="黑体" w:hAnsi="黑体" w:eastAsia="黑体" w:cs="Times New Roman"/>
          <w:color w:val="auto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color w:val="auto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本科生联合培养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研究生联合培养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>项目负责人：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color w:val="auto"/>
          <w:sz w:val="32"/>
          <w:szCs w:val="36"/>
        </w:rPr>
      </w:pPr>
      <w:r>
        <w:rPr>
          <w:rFonts w:hint="eastAsia" w:ascii="黑体" w:hAnsi="黑体" w:eastAsia="黑体" w:cs="Times New Roman"/>
          <w:color w:val="auto"/>
          <w:sz w:val="32"/>
          <w:szCs w:val="36"/>
        </w:rPr>
        <w:t>联系电话：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辽宁省教育厅</w:t>
      </w:r>
      <w:r>
        <w:rPr>
          <w:rFonts w:ascii="黑体" w:hAnsi="黑体" w:eastAsia="黑体"/>
          <w:color w:val="auto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ascii="黑体" w:hAnsi="黑体" w:eastAsia="黑体"/>
          <w:color w:val="auto"/>
          <w:sz w:val="32"/>
          <w:szCs w:val="32"/>
        </w:rPr>
        <w:t>二○二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ascii="黑体" w:hAnsi="黑体" w:eastAsia="黑体"/>
          <w:color w:val="auto"/>
          <w:sz w:val="32"/>
          <w:szCs w:val="32"/>
        </w:rPr>
        <w:t>年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bookmarkStart w:id="1" w:name="_GoBack"/>
      <w:bookmarkEnd w:id="1"/>
      <w:r>
        <w:rPr>
          <w:rFonts w:ascii="黑体" w:hAnsi="黑体" w:eastAsia="黑体"/>
          <w:color w:val="auto"/>
          <w:sz w:val="32"/>
          <w:szCs w:val="32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项目单位基本信息</w:t>
      </w:r>
    </w:p>
    <w:p>
      <w:pPr>
        <w:rPr>
          <w:rFonts w:ascii="楷体" w:hAnsi="楷体" w:eastAsia="楷体"/>
          <w:b/>
          <w:color w:val="auto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申报学校</w:t>
            </w: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合作学校</w:t>
            </w: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联合培养专业/学科名称</w:t>
            </w:r>
          </w:p>
        </w:tc>
        <w:tc>
          <w:tcPr>
            <w:tcW w:w="498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专业/学科类型</w:t>
            </w:r>
          </w:p>
        </w:tc>
        <w:tc>
          <w:tcPr>
            <w:tcW w:w="498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项目团队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负责人，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负责人及团队其他主要成员总人数限10人之内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项目负责人情况（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近5年教学、科研情况简介</w:t>
            </w: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color w:val="auto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项目建设基础（5</w:t>
      </w:r>
      <w:r>
        <w:rPr>
          <w:rFonts w:ascii="黑体" w:hAnsi="黑体" w:eastAsia="黑体" w:cs="黑体"/>
          <w:color w:val="auto"/>
          <w:sz w:val="24"/>
          <w:szCs w:val="24"/>
        </w:rPr>
        <w:t>00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学校已开展的相关工作及实施本项目的建设基础。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line="340" w:lineRule="atLeast"/>
        <w:rPr>
          <w:rFonts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line="340" w:lineRule="atLeast"/>
        <w:rPr>
          <w:rFonts w:ascii="仿宋_GB2312" w:hAnsi="仿宋_GB2312" w:eastAsia="仿宋_GB2312" w:cs="仿宋_GB2312"/>
          <w:color w:val="auto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项目建设目标（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300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_Hlk47429206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结合本校办学定位和专业人才培养目标，具体描述联合培养的具体方式（联办专业、跨校修读、共享优质资源等）、开展联合培养项目后，学生能够达到的知识、能力及素质水平。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项目建设举措（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1500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4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本项目要解决的重点问题，实施联合培养的具体举措等情况。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项目特色与创新（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500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概述本项目的特色及教学改革创新点。</w:t>
            </w:r>
          </w:p>
          <w:p>
            <w:pPr>
              <w:spacing w:line="340" w:lineRule="atLeast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color w:val="auto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申报学校意见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8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color w:val="auto"/>
          <w:sz w:val="24"/>
          <w:szCs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9161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20B94"/>
    <w:rsid w:val="00114877"/>
    <w:rsid w:val="001C46B8"/>
    <w:rsid w:val="001F4256"/>
    <w:rsid w:val="002F69A4"/>
    <w:rsid w:val="003123A2"/>
    <w:rsid w:val="003D4124"/>
    <w:rsid w:val="004C0EDC"/>
    <w:rsid w:val="006246CD"/>
    <w:rsid w:val="006F052F"/>
    <w:rsid w:val="007157D6"/>
    <w:rsid w:val="007E7EB8"/>
    <w:rsid w:val="008D7253"/>
    <w:rsid w:val="008F5648"/>
    <w:rsid w:val="009A6BE6"/>
    <w:rsid w:val="009A7074"/>
    <w:rsid w:val="009C0852"/>
    <w:rsid w:val="00A31EBD"/>
    <w:rsid w:val="00AF0C7E"/>
    <w:rsid w:val="00B0660E"/>
    <w:rsid w:val="00B57ED2"/>
    <w:rsid w:val="00BB7110"/>
    <w:rsid w:val="00CB230B"/>
    <w:rsid w:val="00CE26E7"/>
    <w:rsid w:val="00CF65DE"/>
    <w:rsid w:val="00D42AF0"/>
    <w:rsid w:val="00D47207"/>
    <w:rsid w:val="00D84855"/>
    <w:rsid w:val="00DB5D1C"/>
    <w:rsid w:val="00DF7D82"/>
    <w:rsid w:val="00E1722C"/>
    <w:rsid w:val="00E47143"/>
    <w:rsid w:val="00ED0A9A"/>
    <w:rsid w:val="00F6672F"/>
    <w:rsid w:val="25E67492"/>
    <w:rsid w:val="2DE76B3A"/>
    <w:rsid w:val="3A8439EB"/>
    <w:rsid w:val="435A6E55"/>
    <w:rsid w:val="48B3186D"/>
    <w:rsid w:val="6E515487"/>
    <w:rsid w:val="79B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2020-08-05T02:26:00Z</dcterms:created>
  <dc:creator>banbi</dc:creator>
  <cp:lastModifiedBy>一只松鼠</cp:lastModifiedBy>
  <cp:lastPrinted>2020-08-04T02:33:00Z</cp:lastPrinted>
  <dcterms:modified xsi:type="dcterms:W3CDTF">2021-04-16T01:00:26Z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BC13F8D516FC4149A291FDB2ED8E4337</vt:lpwstr>
  </property>
</Properties>
</file>