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070"/>
      </w:tblGrid>
      <w:tr w:rsidR="004F6F11" w:rsidRPr="004F6F11">
        <w:trPr>
          <w:tblCellSpacing w:w="0" w:type="dxa"/>
        </w:trPr>
        <w:tc>
          <w:tcPr>
            <w:tcW w:w="0" w:type="auto"/>
            <w:vAlign w:val="center"/>
            <w:hideMark/>
          </w:tcPr>
          <w:p w:rsidR="004F6F11" w:rsidRPr="004F6F11" w:rsidRDefault="004F6F11" w:rsidP="004F6F11">
            <w:pPr>
              <w:adjustRightInd/>
              <w:snapToGrid/>
              <w:spacing w:after="0"/>
              <w:jc w:val="center"/>
              <w:rPr>
                <w:rFonts w:asciiTheme="minorEastAsia" w:eastAsiaTheme="minorEastAsia" w:hAnsiTheme="minorEastAsia" w:cs="宋体"/>
                <w:b/>
                <w:bCs/>
                <w:color w:val="000000"/>
                <w:sz w:val="24"/>
                <w:szCs w:val="24"/>
              </w:rPr>
            </w:pPr>
            <w:r w:rsidRPr="004F6F11">
              <w:rPr>
                <w:rFonts w:asciiTheme="minorEastAsia" w:eastAsiaTheme="minorEastAsia" w:hAnsiTheme="minorEastAsia" w:cs="宋体" w:hint="eastAsia"/>
                <w:b/>
                <w:bCs/>
                <w:color w:val="000000"/>
                <w:sz w:val="24"/>
                <w:szCs w:val="24"/>
              </w:rPr>
              <w:t xml:space="preserve">辽宁省科学技术奖励办法 </w:t>
            </w:r>
          </w:p>
        </w:tc>
      </w:tr>
      <w:tr w:rsidR="004F6F11" w:rsidRPr="004F6F11">
        <w:trPr>
          <w:trHeight w:val="450"/>
          <w:tblCellSpacing w:w="0" w:type="dxa"/>
        </w:trPr>
        <w:tc>
          <w:tcPr>
            <w:tcW w:w="0" w:type="auto"/>
            <w:vAlign w:val="center"/>
            <w:hideMark/>
          </w:tcPr>
          <w:p w:rsidR="004F6F11" w:rsidRPr="004F6F11" w:rsidRDefault="004F6F11" w:rsidP="004F6F11">
            <w:pPr>
              <w:adjustRightInd/>
              <w:snapToGrid/>
              <w:spacing w:after="0"/>
              <w:jc w:val="center"/>
              <w:rPr>
                <w:rFonts w:asciiTheme="minorEastAsia" w:eastAsiaTheme="minorEastAsia" w:hAnsiTheme="minorEastAsia" w:cs="宋体"/>
                <w:color w:val="000000"/>
                <w:sz w:val="24"/>
                <w:szCs w:val="24"/>
              </w:rPr>
            </w:pPr>
            <w:r w:rsidRPr="004F6F11">
              <w:rPr>
                <w:rFonts w:asciiTheme="minorEastAsia" w:eastAsiaTheme="minorEastAsia" w:hAnsiTheme="minorEastAsia" w:cs="宋体" w:hint="eastAsia"/>
                <w:color w:val="000000"/>
                <w:sz w:val="24"/>
                <w:szCs w:val="24"/>
              </w:rPr>
              <w:t xml:space="preserve">  </w:t>
            </w:r>
          </w:p>
        </w:tc>
      </w:tr>
      <w:tr w:rsidR="004F6F11" w:rsidRPr="004F6F11">
        <w:trPr>
          <w:tblCellSpacing w:w="0" w:type="dxa"/>
        </w:trPr>
        <w:tc>
          <w:tcPr>
            <w:tcW w:w="0" w:type="auto"/>
            <w:vAlign w:val="center"/>
            <w:hideMark/>
          </w:tcPr>
          <w:p w:rsidR="004F6F11" w:rsidRPr="004F6F11" w:rsidRDefault="004F6F11" w:rsidP="004F6F11">
            <w:pPr>
              <w:adjustRightInd/>
              <w:snapToGrid/>
              <w:spacing w:after="0"/>
              <w:jc w:val="right"/>
              <w:rPr>
                <w:rFonts w:asciiTheme="minorEastAsia" w:eastAsiaTheme="minorEastAsia" w:hAnsiTheme="minorEastAsia" w:cs="宋体"/>
                <w:color w:val="000000"/>
                <w:sz w:val="24"/>
                <w:szCs w:val="24"/>
              </w:rPr>
            </w:pPr>
          </w:p>
        </w:tc>
      </w:tr>
      <w:tr w:rsidR="004F6F11" w:rsidRPr="004F6F11">
        <w:trPr>
          <w:tblCellSpacing w:w="0" w:type="dxa"/>
        </w:trPr>
        <w:tc>
          <w:tcPr>
            <w:tcW w:w="0" w:type="auto"/>
            <w:vAlign w:val="center"/>
            <w:hideMark/>
          </w:tcPr>
          <w:p w:rsidR="004F6F11" w:rsidRPr="007C06EE" w:rsidRDefault="004F6F11" w:rsidP="007C06EE">
            <w:pPr>
              <w:shd w:val="clear" w:color="auto" w:fill="FFFFFF"/>
              <w:spacing w:after="0" w:line="360" w:lineRule="auto"/>
              <w:rPr>
                <w:rFonts w:asciiTheme="minorEastAsia" w:eastAsiaTheme="minorEastAsia" w:hAnsiTheme="minorEastAsia" w:cs="宋体"/>
                <w:sz w:val="24"/>
                <w:szCs w:val="24"/>
              </w:rPr>
            </w:pPr>
            <w:r w:rsidRPr="007C06EE">
              <w:rPr>
                <w:rFonts w:asciiTheme="minorEastAsia" w:eastAsiaTheme="minorEastAsia" w:hAnsiTheme="minorEastAsia" w:cs="宋体" w:hint="eastAsia"/>
                <w:sz w:val="24"/>
                <w:szCs w:val="24"/>
              </w:rPr>
              <w:t>（根据2013年12月25日辽宁省人民政府令第286号《辽宁省人民政府关于废止和修改部分省政府规章的决定》，修改后《辽宁省科学技术奖励办法》内容如下）</w:t>
            </w:r>
          </w:p>
          <w:p w:rsidR="004F6F11" w:rsidRPr="007C06EE" w:rsidRDefault="004F6F11" w:rsidP="007C06EE">
            <w:pPr>
              <w:shd w:val="clear" w:color="auto" w:fill="FFFFFF"/>
              <w:spacing w:after="0" w:line="360" w:lineRule="auto"/>
              <w:rPr>
                <w:rFonts w:asciiTheme="minorEastAsia" w:eastAsiaTheme="minorEastAsia" w:hAnsiTheme="minorEastAsia" w:cs="宋体"/>
                <w:sz w:val="24"/>
                <w:szCs w:val="24"/>
              </w:rPr>
            </w:pPr>
            <w:r w:rsidRPr="007C06EE">
              <w:rPr>
                <w:rFonts w:asciiTheme="minorEastAsia" w:eastAsiaTheme="minorEastAsia" w:hAnsiTheme="minorEastAsia" w:cs="宋体" w:hint="eastAsia"/>
                <w:sz w:val="24"/>
                <w:szCs w:val="24"/>
              </w:rPr>
              <w:t> </w:t>
            </w:r>
          </w:p>
          <w:p w:rsidR="004F6F11" w:rsidRPr="007C06EE" w:rsidRDefault="004F6F11" w:rsidP="007C06EE">
            <w:pPr>
              <w:shd w:val="clear" w:color="auto" w:fill="FFFFFF"/>
              <w:spacing w:after="0" w:line="360" w:lineRule="auto"/>
              <w:jc w:val="center"/>
              <w:rPr>
                <w:rFonts w:asciiTheme="minorEastAsia" w:eastAsiaTheme="minorEastAsia" w:hAnsiTheme="minorEastAsia" w:cs="宋体"/>
                <w:sz w:val="24"/>
                <w:szCs w:val="24"/>
              </w:rPr>
            </w:pPr>
            <w:r w:rsidRPr="007C06EE">
              <w:rPr>
                <w:rFonts w:asciiTheme="minorEastAsia" w:eastAsiaTheme="minorEastAsia" w:hAnsiTheme="minorEastAsia" w:cs="宋体" w:hint="eastAsia"/>
                <w:b/>
                <w:bCs/>
                <w:sz w:val="24"/>
                <w:szCs w:val="24"/>
              </w:rPr>
              <w:t>第一章  总  则</w:t>
            </w:r>
          </w:p>
          <w:p w:rsidR="004F6F11" w:rsidRPr="007C06EE" w:rsidRDefault="004F6F11" w:rsidP="007C06EE">
            <w:pPr>
              <w:shd w:val="clear" w:color="auto" w:fill="FFFFFF"/>
              <w:spacing w:after="0" w:line="360" w:lineRule="auto"/>
              <w:rPr>
                <w:rFonts w:asciiTheme="minorEastAsia" w:eastAsiaTheme="minorEastAsia" w:hAnsiTheme="minorEastAsia" w:cs="宋体"/>
                <w:sz w:val="24"/>
                <w:szCs w:val="24"/>
              </w:rPr>
            </w:pPr>
            <w:r w:rsidRPr="007C06EE">
              <w:rPr>
                <w:rFonts w:asciiTheme="minorEastAsia" w:eastAsiaTheme="minorEastAsia" w:hAnsiTheme="minorEastAsia" w:cs="宋体" w:hint="eastAsia"/>
                <w:sz w:val="24"/>
                <w:szCs w:val="24"/>
              </w:rPr>
              <w:t> </w:t>
            </w:r>
          </w:p>
          <w:p w:rsidR="004F6F11" w:rsidRPr="007C06EE" w:rsidRDefault="004F6F11" w:rsidP="007C06EE">
            <w:pPr>
              <w:shd w:val="clear" w:color="auto" w:fill="FFFFFF"/>
              <w:spacing w:after="0" w:line="360" w:lineRule="auto"/>
              <w:rPr>
                <w:rFonts w:asciiTheme="minorEastAsia" w:eastAsiaTheme="minorEastAsia" w:hAnsiTheme="minorEastAsia" w:cs="宋体"/>
                <w:sz w:val="24"/>
                <w:szCs w:val="24"/>
              </w:rPr>
            </w:pPr>
            <w:r w:rsidRPr="007C06EE">
              <w:rPr>
                <w:rFonts w:asciiTheme="minorEastAsia" w:eastAsiaTheme="minorEastAsia" w:hAnsiTheme="minorEastAsia" w:cs="宋体" w:hint="eastAsia"/>
                <w:sz w:val="24"/>
                <w:szCs w:val="24"/>
              </w:rPr>
              <w:t xml:space="preserve">　   </w:t>
            </w:r>
            <w:r w:rsidRPr="007C06EE">
              <w:rPr>
                <w:rFonts w:asciiTheme="minorEastAsia" w:eastAsiaTheme="minorEastAsia" w:hAnsiTheme="minorEastAsia" w:cs="宋体" w:hint="eastAsia"/>
                <w:b/>
                <w:bCs/>
                <w:sz w:val="24"/>
                <w:szCs w:val="24"/>
              </w:rPr>
              <w:t>第一条</w:t>
            </w:r>
            <w:r w:rsidRPr="007C06EE">
              <w:rPr>
                <w:rFonts w:asciiTheme="minorEastAsia" w:eastAsiaTheme="minorEastAsia" w:hAnsiTheme="minorEastAsia" w:cs="宋体" w:hint="eastAsia"/>
                <w:sz w:val="24"/>
                <w:szCs w:val="24"/>
              </w:rPr>
              <w:t> 为了奖励在我省科学技术进步活动中做出突出贡献的公民和组织，调动科学技术工作者的积极性和创造性，加速科学技术事业进步，促进经济发展，根据《国家科学技术奖励条例》，结合我省实际，制定本办法。 </w:t>
            </w:r>
          </w:p>
          <w:p w:rsidR="004F6F11" w:rsidRPr="007C06EE" w:rsidRDefault="004F6F11" w:rsidP="007C06EE">
            <w:pPr>
              <w:shd w:val="clear" w:color="auto" w:fill="FFFFFF"/>
              <w:spacing w:after="0" w:line="360" w:lineRule="auto"/>
              <w:rPr>
                <w:rFonts w:asciiTheme="minorEastAsia" w:eastAsiaTheme="minorEastAsia" w:hAnsiTheme="minorEastAsia" w:cs="宋体"/>
                <w:sz w:val="24"/>
                <w:szCs w:val="24"/>
              </w:rPr>
            </w:pPr>
            <w:r w:rsidRPr="007C06EE">
              <w:rPr>
                <w:rFonts w:asciiTheme="minorEastAsia" w:eastAsiaTheme="minorEastAsia" w:hAnsiTheme="minorEastAsia" w:cs="宋体" w:hint="eastAsia"/>
                <w:sz w:val="24"/>
                <w:szCs w:val="24"/>
              </w:rPr>
              <w:t>    </w:t>
            </w:r>
            <w:r w:rsidRPr="007C06EE">
              <w:rPr>
                <w:rFonts w:asciiTheme="minorEastAsia" w:eastAsiaTheme="minorEastAsia" w:hAnsiTheme="minorEastAsia" w:cs="宋体" w:hint="eastAsia"/>
                <w:b/>
                <w:bCs/>
                <w:sz w:val="24"/>
                <w:szCs w:val="24"/>
              </w:rPr>
              <w:t>第二条</w:t>
            </w:r>
            <w:r w:rsidRPr="007C06EE">
              <w:rPr>
                <w:rFonts w:asciiTheme="minorEastAsia" w:eastAsiaTheme="minorEastAsia" w:hAnsiTheme="minorEastAsia" w:cs="宋体" w:hint="eastAsia"/>
                <w:sz w:val="24"/>
                <w:szCs w:val="24"/>
              </w:rPr>
              <w:t>  本办法适用于省政府科学技术奖(以下简称科学技术奖)的推荐、评审、授予等各项活动。</w:t>
            </w:r>
          </w:p>
          <w:p w:rsidR="004F6F11" w:rsidRPr="007C06EE" w:rsidRDefault="004F6F11" w:rsidP="007C06EE">
            <w:pPr>
              <w:shd w:val="clear" w:color="auto" w:fill="FFFFFF"/>
              <w:spacing w:after="0" w:line="360" w:lineRule="auto"/>
              <w:ind w:firstLine="480"/>
              <w:rPr>
                <w:rFonts w:asciiTheme="minorEastAsia" w:eastAsiaTheme="minorEastAsia" w:hAnsiTheme="minorEastAsia" w:cs="宋体"/>
                <w:sz w:val="24"/>
                <w:szCs w:val="24"/>
              </w:rPr>
            </w:pPr>
            <w:r w:rsidRPr="007C06EE">
              <w:rPr>
                <w:rFonts w:asciiTheme="minorEastAsia" w:eastAsiaTheme="minorEastAsia" w:hAnsiTheme="minorEastAsia" w:cs="宋体" w:hint="eastAsia"/>
                <w:b/>
                <w:bCs/>
                <w:sz w:val="24"/>
                <w:szCs w:val="24"/>
              </w:rPr>
              <w:t>第三条</w:t>
            </w:r>
            <w:r w:rsidRPr="007C06EE">
              <w:rPr>
                <w:rFonts w:asciiTheme="minorEastAsia" w:eastAsiaTheme="minorEastAsia" w:hAnsiTheme="minorEastAsia" w:cs="宋体" w:hint="eastAsia"/>
                <w:sz w:val="24"/>
                <w:szCs w:val="24"/>
              </w:rPr>
              <w:t>  科学技术奖的推荐、评审和授予，遵循公开、公正、公平原则。</w:t>
            </w:r>
          </w:p>
          <w:p w:rsidR="004F6F11" w:rsidRPr="007C06EE" w:rsidRDefault="004F6F11" w:rsidP="007C06EE">
            <w:pPr>
              <w:shd w:val="clear" w:color="auto" w:fill="FFFFFF"/>
              <w:spacing w:after="0" w:line="360" w:lineRule="auto"/>
              <w:ind w:firstLine="480"/>
              <w:rPr>
                <w:rFonts w:asciiTheme="minorEastAsia" w:eastAsiaTheme="minorEastAsia" w:hAnsiTheme="minorEastAsia" w:cs="宋体"/>
                <w:sz w:val="24"/>
                <w:szCs w:val="24"/>
              </w:rPr>
            </w:pPr>
            <w:r w:rsidRPr="007C06EE">
              <w:rPr>
                <w:rFonts w:asciiTheme="minorEastAsia" w:eastAsiaTheme="minorEastAsia" w:hAnsiTheme="minorEastAsia" w:cs="宋体" w:hint="eastAsia"/>
                <w:b/>
                <w:bCs/>
                <w:sz w:val="24"/>
                <w:szCs w:val="24"/>
              </w:rPr>
              <w:t>第四条</w:t>
            </w:r>
            <w:r w:rsidRPr="007C06EE">
              <w:rPr>
                <w:rFonts w:asciiTheme="minorEastAsia" w:eastAsiaTheme="minorEastAsia" w:hAnsiTheme="minorEastAsia" w:cs="宋体" w:hint="eastAsia"/>
                <w:sz w:val="24"/>
                <w:szCs w:val="24"/>
              </w:rPr>
              <w:t> 省科学技术行政部门负责科学技术奖评审的组织工作。</w:t>
            </w:r>
          </w:p>
          <w:p w:rsidR="004F6F11" w:rsidRPr="007C06EE" w:rsidRDefault="004F6F11" w:rsidP="007C06EE">
            <w:pPr>
              <w:shd w:val="clear" w:color="auto" w:fill="FFFFFF"/>
              <w:spacing w:after="0" w:line="360" w:lineRule="auto"/>
              <w:ind w:firstLine="480"/>
              <w:rPr>
                <w:rFonts w:asciiTheme="minorEastAsia" w:eastAsiaTheme="minorEastAsia" w:hAnsiTheme="minorEastAsia" w:cs="宋体"/>
                <w:sz w:val="24"/>
                <w:szCs w:val="24"/>
              </w:rPr>
            </w:pPr>
            <w:r w:rsidRPr="007C06EE">
              <w:rPr>
                <w:rFonts w:asciiTheme="minorEastAsia" w:eastAsiaTheme="minorEastAsia" w:hAnsiTheme="minorEastAsia" w:cs="宋体" w:hint="eastAsia"/>
                <w:b/>
                <w:bCs/>
                <w:sz w:val="24"/>
                <w:szCs w:val="24"/>
              </w:rPr>
              <w:t>第五条</w:t>
            </w:r>
            <w:r w:rsidRPr="007C06EE">
              <w:rPr>
                <w:rFonts w:asciiTheme="minorEastAsia" w:eastAsiaTheme="minorEastAsia" w:hAnsiTheme="minorEastAsia" w:cs="宋体" w:hint="eastAsia"/>
                <w:sz w:val="24"/>
                <w:szCs w:val="24"/>
              </w:rPr>
              <w:t>  科学技术奖授予在科学发现、技术发明和促进科学技术进步等方面做出突出贡献的公民和组织。</w:t>
            </w:r>
          </w:p>
          <w:p w:rsidR="004F6F11" w:rsidRPr="007C06EE" w:rsidRDefault="004F6F11" w:rsidP="007C06EE">
            <w:pPr>
              <w:shd w:val="clear" w:color="auto" w:fill="FFFFFF"/>
              <w:spacing w:after="0" w:line="360" w:lineRule="auto"/>
              <w:ind w:firstLine="480"/>
              <w:rPr>
                <w:rFonts w:asciiTheme="minorEastAsia" w:eastAsiaTheme="minorEastAsia" w:hAnsiTheme="minorEastAsia" w:cs="宋体"/>
                <w:sz w:val="24"/>
                <w:szCs w:val="24"/>
              </w:rPr>
            </w:pPr>
            <w:r w:rsidRPr="007C06EE">
              <w:rPr>
                <w:rFonts w:asciiTheme="minorEastAsia" w:eastAsiaTheme="minorEastAsia" w:hAnsiTheme="minorEastAsia" w:cs="宋体" w:hint="eastAsia"/>
                <w:sz w:val="24"/>
                <w:szCs w:val="24"/>
              </w:rPr>
              <w:t>科学技术奖授奖证书不作为确定科学技术成果权属的直接依据。</w:t>
            </w:r>
          </w:p>
          <w:p w:rsidR="004F6F11" w:rsidRPr="007C06EE" w:rsidRDefault="004F6F11" w:rsidP="007C06EE">
            <w:pPr>
              <w:shd w:val="clear" w:color="auto" w:fill="FFFFFF"/>
              <w:spacing w:after="0" w:line="360" w:lineRule="auto"/>
              <w:rPr>
                <w:rFonts w:asciiTheme="minorEastAsia" w:eastAsiaTheme="minorEastAsia" w:hAnsiTheme="minorEastAsia" w:cs="宋体"/>
                <w:sz w:val="24"/>
                <w:szCs w:val="24"/>
              </w:rPr>
            </w:pPr>
            <w:r w:rsidRPr="007C06EE">
              <w:rPr>
                <w:rFonts w:asciiTheme="minorEastAsia" w:eastAsiaTheme="minorEastAsia" w:hAnsiTheme="minorEastAsia" w:cs="宋体" w:hint="eastAsia"/>
                <w:sz w:val="24"/>
                <w:szCs w:val="24"/>
              </w:rPr>
              <w:t> </w:t>
            </w:r>
          </w:p>
          <w:p w:rsidR="004F6F11" w:rsidRPr="007C06EE" w:rsidRDefault="004F6F11" w:rsidP="007C06EE">
            <w:pPr>
              <w:shd w:val="clear" w:color="auto" w:fill="FFFFFF"/>
              <w:spacing w:after="0" w:line="360" w:lineRule="auto"/>
              <w:jc w:val="center"/>
              <w:rPr>
                <w:rFonts w:asciiTheme="minorEastAsia" w:eastAsiaTheme="minorEastAsia" w:hAnsiTheme="minorEastAsia" w:cs="宋体"/>
                <w:sz w:val="24"/>
                <w:szCs w:val="24"/>
              </w:rPr>
            </w:pPr>
            <w:r w:rsidRPr="007C06EE">
              <w:rPr>
                <w:rFonts w:asciiTheme="minorEastAsia" w:eastAsiaTheme="minorEastAsia" w:hAnsiTheme="minorEastAsia" w:cs="宋体" w:hint="eastAsia"/>
                <w:b/>
                <w:bCs/>
                <w:sz w:val="24"/>
                <w:szCs w:val="24"/>
              </w:rPr>
              <w:t>第二章  奖项设置</w:t>
            </w:r>
          </w:p>
          <w:p w:rsidR="004F6F11" w:rsidRPr="007C06EE" w:rsidRDefault="004F6F11" w:rsidP="007C06EE">
            <w:pPr>
              <w:shd w:val="clear" w:color="auto" w:fill="FFFFFF"/>
              <w:spacing w:after="0" w:line="360" w:lineRule="auto"/>
              <w:rPr>
                <w:rFonts w:asciiTheme="minorEastAsia" w:eastAsiaTheme="minorEastAsia" w:hAnsiTheme="minorEastAsia" w:cs="宋体"/>
                <w:sz w:val="24"/>
                <w:szCs w:val="24"/>
              </w:rPr>
            </w:pPr>
            <w:r w:rsidRPr="007C06EE">
              <w:rPr>
                <w:rFonts w:asciiTheme="minorEastAsia" w:eastAsiaTheme="minorEastAsia" w:hAnsiTheme="minorEastAsia" w:cs="宋体" w:hint="eastAsia"/>
                <w:sz w:val="24"/>
                <w:szCs w:val="24"/>
              </w:rPr>
              <w:t> </w:t>
            </w:r>
          </w:p>
          <w:p w:rsidR="004F6F11" w:rsidRPr="007C06EE" w:rsidRDefault="004F6F11" w:rsidP="007C06EE">
            <w:pPr>
              <w:shd w:val="clear" w:color="auto" w:fill="FFFFFF"/>
              <w:spacing w:after="0" w:line="360" w:lineRule="auto"/>
              <w:ind w:firstLine="480"/>
              <w:rPr>
                <w:rFonts w:asciiTheme="minorEastAsia" w:eastAsiaTheme="minorEastAsia" w:hAnsiTheme="minorEastAsia" w:cs="宋体"/>
                <w:sz w:val="24"/>
                <w:szCs w:val="24"/>
              </w:rPr>
            </w:pPr>
            <w:r w:rsidRPr="007C06EE">
              <w:rPr>
                <w:rFonts w:asciiTheme="minorEastAsia" w:eastAsiaTheme="minorEastAsia" w:hAnsiTheme="minorEastAsia" w:cs="宋体" w:hint="eastAsia"/>
                <w:b/>
                <w:bCs/>
                <w:sz w:val="24"/>
                <w:szCs w:val="24"/>
              </w:rPr>
              <w:t>第六条</w:t>
            </w:r>
            <w:r w:rsidRPr="007C06EE">
              <w:rPr>
                <w:rFonts w:asciiTheme="minorEastAsia" w:eastAsiaTheme="minorEastAsia" w:hAnsiTheme="minorEastAsia" w:cs="宋体" w:hint="eastAsia"/>
                <w:sz w:val="24"/>
                <w:szCs w:val="24"/>
              </w:rPr>
              <w:t>  省政府设立下列科学技术奖：</w:t>
            </w:r>
          </w:p>
          <w:p w:rsidR="004F6F11" w:rsidRPr="007C06EE" w:rsidRDefault="004F6F11" w:rsidP="007C06EE">
            <w:pPr>
              <w:shd w:val="clear" w:color="auto" w:fill="FFFFFF"/>
              <w:spacing w:after="0" w:line="360" w:lineRule="auto"/>
              <w:ind w:firstLine="480"/>
              <w:rPr>
                <w:rFonts w:asciiTheme="minorEastAsia" w:eastAsiaTheme="minorEastAsia" w:hAnsiTheme="minorEastAsia" w:cs="宋体"/>
                <w:sz w:val="24"/>
                <w:szCs w:val="24"/>
              </w:rPr>
            </w:pPr>
            <w:r w:rsidRPr="007C06EE">
              <w:rPr>
                <w:rFonts w:asciiTheme="minorEastAsia" w:eastAsiaTheme="minorEastAsia" w:hAnsiTheme="minorEastAsia" w:cs="宋体" w:hint="eastAsia"/>
                <w:sz w:val="24"/>
                <w:szCs w:val="24"/>
              </w:rPr>
              <w:t>(一)科学技术功勋奖；</w:t>
            </w:r>
          </w:p>
          <w:p w:rsidR="004F6F11" w:rsidRPr="007C06EE" w:rsidRDefault="004F6F11" w:rsidP="007C06EE">
            <w:pPr>
              <w:shd w:val="clear" w:color="auto" w:fill="FFFFFF"/>
              <w:spacing w:after="0" w:line="360" w:lineRule="auto"/>
              <w:ind w:firstLine="480"/>
              <w:rPr>
                <w:rFonts w:asciiTheme="minorEastAsia" w:eastAsiaTheme="minorEastAsia" w:hAnsiTheme="minorEastAsia" w:cs="宋体"/>
                <w:sz w:val="24"/>
                <w:szCs w:val="24"/>
              </w:rPr>
            </w:pPr>
            <w:r w:rsidRPr="007C06EE">
              <w:rPr>
                <w:rFonts w:asciiTheme="minorEastAsia" w:eastAsiaTheme="minorEastAsia" w:hAnsiTheme="minorEastAsia" w:cs="宋体" w:hint="eastAsia"/>
                <w:sz w:val="24"/>
                <w:szCs w:val="24"/>
              </w:rPr>
              <w:t>(二)自然科学奖；</w:t>
            </w:r>
          </w:p>
          <w:p w:rsidR="004F6F11" w:rsidRPr="007C06EE" w:rsidRDefault="004F6F11" w:rsidP="007C06EE">
            <w:pPr>
              <w:shd w:val="clear" w:color="auto" w:fill="FFFFFF"/>
              <w:spacing w:after="0" w:line="360" w:lineRule="auto"/>
              <w:ind w:firstLine="480"/>
              <w:rPr>
                <w:rFonts w:asciiTheme="minorEastAsia" w:eastAsiaTheme="minorEastAsia" w:hAnsiTheme="minorEastAsia" w:cs="宋体"/>
                <w:sz w:val="24"/>
                <w:szCs w:val="24"/>
              </w:rPr>
            </w:pPr>
            <w:r w:rsidRPr="007C06EE">
              <w:rPr>
                <w:rFonts w:asciiTheme="minorEastAsia" w:eastAsiaTheme="minorEastAsia" w:hAnsiTheme="minorEastAsia" w:cs="宋体" w:hint="eastAsia"/>
                <w:sz w:val="24"/>
                <w:szCs w:val="24"/>
              </w:rPr>
              <w:t>(三)技术发明奖；</w:t>
            </w:r>
          </w:p>
          <w:p w:rsidR="004F6F11" w:rsidRPr="007C06EE" w:rsidRDefault="004F6F11" w:rsidP="007C06EE">
            <w:pPr>
              <w:shd w:val="clear" w:color="auto" w:fill="FFFFFF"/>
              <w:spacing w:after="0" w:line="360" w:lineRule="auto"/>
              <w:ind w:firstLine="480"/>
              <w:rPr>
                <w:rFonts w:asciiTheme="minorEastAsia" w:eastAsiaTheme="minorEastAsia" w:hAnsiTheme="minorEastAsia" w:cs="宋体"/>
                <w:sz w:val="24"/>
                <w:szCs w:val="24"/>
              </w:rPr>
            </w:pPr>
            <w:r w:rsidRPr="007C06EE">
              <w:rPr>
                <w:rFonts w:asciiTheme="minorEastAsia" w:eastAsiaTheme="minorEastAsia" w:hAnsiTheme="minorEastAsia" w:cs="宋体" w:hint="eastAsia"/>
                <w:sz w:val="24"/>
                <w:szCs w:val="24"/>
              </w:rPr>
              <w:t>(四)科学技术进步奖；</w:t>
            </w:r>
          </w:p>
          <w:p w:rsidR="004F6F11" w:rsidRPr="007C06EE" w:rsidRDefault="004F6F11" w:rsidP="007C06EE">
            <w:pPr>
              <w:shd w:val="clear" w:color="auto" w:fill="FFFFFF"/>
              <w:spacing w:after="0" w:line="360" w:lineRule="auto"/>
              <w:ind w:firstLine="480"/>
              <w:rPr>
                <w:rFonts w:asciiTheme="minorEastAsia" w:eastAsiaTheme="minorEastAsia" w:hAnsiTheme="minorEastAsia" w:cs="宋体"/>
                <w:sz w:val="24"/>
                <w:szCs w:val="24"/>
              </w:rPr>
            </w:pPr>
            <w:r w:rsidRPr="007C06EE">
              <w:rPr>
                <w:rFonts w:asciiTheme="minorEastAsia" w:eastAsiaTheme="minorEastAsia" w:hAnsiTheme="minorEastAsia" w:cs="宋体" w:hint="eastAsia"/>
                <w:sz w:val="24"/>
                <w:szCs w:val="24"/>
              </w:rPr>
              <w:t>(五)国际科学技术合作奖。</w:t>
            </w:r>
          </w:p>
          <w:p w:rsidR="004F6F11" w:rsidRPr="007C06EE" w:rsidRDefault="004F6F11" w:rsidP="007C06EE">
            <w:pPr>
              <w:shd w:val="clear" w:color="auto" w:fill="FFFFFF"/>
              <w:spacing w:after="0" w:line="360" w:lineRule="auto"/>
              <w:ind w:firstLine="480"/>
              <w:rPr>
                <w:rFonts w:asciiTheme="minorEastAsia" w:eastAsiaTheme="minorEastAsia" w:hAnsiTheme="minorEastAsia" w:cs="宋体"/>
                <w:sz w:val="24"/>
                <w:szCs w:val="24"/>
              </w:rPr>
            </w:pPr>
            <w:r w:rsidRPr="007C06EE">
              <w:rPr>
                <w:rFonts w:asciiTheme="minorEastAsia" w:eastAsiaTheme="minorEastAsia" w:hAnsiTheme="minorEastAsia" w:cs="宋体" w:hint="eastAsia"/>
                <w:b/>
                <w:bCs/>
                <w:sz w:val="24"/>
                <w:szCs w:val="24"/>
              </w:rPr>
              <w:t>第七条</w:t>
            </w:r>
            <w:r w:rsidRPr="007C06EE">
              <w:rPr>
                <w:rFonts w:asciiTheme="minorEastAsia" w:eastAsiaTheme="minorEastAsia" w:hAnsiTheme="minorEastAsia" w:cs="宋体" w:hint="eastAsia"/>
                <w:sz w:val="24"/>
                <w:szCs w:val="24"/>
              </w:rPr>
              <w:t>  科学技术功勋奖授予下列科学技术工作者：</w:t>
            </w:r>
          </w:p>
          <w:p w:rsidR="004F6F11" w:rsidRPr="007C06EE" w:rsidRDefault="004F6F11" w:rsidP="007C06EE">
            <w:pPr>
              <w:shd w:val="clear" w:color="auto" w:fill="FFFFFF"/>
              <w:spacing w:after="0" w:line="360" w:lineRule="auto"/>
              <w:ind w:firstLine="480"/>
              <w:rPr>
                <w:rFonts w:asciiTheme="minorEastAsia" w:eastAsiaTheme="minorEastAsia" w:hAnsiTheme="minorEastAsia" w:cs="宋体"/>
                <w:sz w:val="24"/>
                <w:szCs w:val="24"/>
              </w:rPr>
            </w:pPr>
            <w:r w:rsidRPr="007C06EE">
              <w:rPr>
                <w:rFonts w:asciiTheme="minorEastAsia" w:eastAsiaTheme="minorEastAsia" w:hAnsiTheme="minorEastAsia" w:cs="宋体" w:hint="eastAsia"/>
                <w:sz w:val="24"/>
                <w:szCs w:val="24"/>
              </w:rPr>
              <w:t>(一)在当代科学技术前沿取得重大突破或者在科学技术发展中有突出建树的；</w:t>
            </w:r>
          </w:p>
          <w:p w:rsidR="004F6F11" w:rsidRPr="007C06EE" w:rsidRDefault="004F6F11" w:rsidP="007C06EE">
            <w:pPr>
              <w:shd w:val="clear" w:color="auto" w:fill="FFFFFF"/>
              <w:spacing w:after="0" w:line="360" w:lineRule="auto"/>
              <w:ind w:firstLine="480"/>
              <w:rPr>
                <w:rFonts w:asciiTheme="minorEastAsia" w:eastAsiaTheme="minorEastAsia" w:hAnsiTheme="minorEastAsia" w:cs="宋体"/>
                <w:sz w:val="24"/>
                <w:szCs w:val="24"/>
              </w:rPr>
            </w:pPr>
            <w:r w:rsidRPr="007C06EE">
              <w:rPr>
                <w:rFonts w:asciiTheme="minorEastAsia" w:eastAsiaTheme="minorEastAsia" w:hAnsiTheme="minorEastAsia" w:cs="宋体" w:hint="eastAsia"/>
                <w:sz w:val="24"/>
                <w:szCs w:val="24"/>
              </w:rPr>
              <w:t>(二)在科学技术创新、科学技术成果转化和高技术产业化中，创造巨大经济效益或者社会效益的。</w:t>
            </w:r>
          </w:p>
          <w:p w:rsidR="004F6F11" w:rsidRPr="007C06EE" w:rsidRDefault="004F6F11" w:rsidP="007C06EE">
            <w:pPr>
              <w:shd w:val="clear" w:color="auto" w:fill="FFFFFF"/>
              <w:spacing w:after="0" w:line="360" w:lineRule="auto"/>
              <w:ind w:firstLine="480"/>
              <w:rPr>
                <w:rFonts w:asciiTheme="minorEastAsia" w:eastAsiaTheme="minorEastAsia" w:hAnsiTheme="minorEastAsia" w:cs="宋体"/>
                <w:sz w:val="24"/>
                <w:szCs w:val="24"/>
              </w:rPr>
            </w:pPr>
            <w:r w:rsidRPr="007C06EE">
              <w:rPr>
                <w:rFonts w:asciiTheme="minorEastAsia" w:eastAsiaTheme="minorEastAsia" w:hAnsiTheme="minorEastAsia" w:cs="宋体" w:hint="eastAsia"/>
                <w:b/>
                <w:bCs/>
                <w:sz w:val="24"/>
                <w:szCs w:val="24"/>
              </w:rPr>
              <w:lastRenderedPageBreak/>
              <w:t>第八条</w:t>
            </w:r>
            <w:r w:rsidRPr="007C06EE">
              <w:rPr>
                <w:rFonts w:asciiTheme="minorEastAsia" w:eastAsiaTheme="minorEastAsia" w:hAnsiTheme="minorEastAsia" w:cs="宋体" w:hint="eastAsia"/>
                <w:sz w:val="24"/>
                <w:szCs w:val="24"/>
              </w:rPr>
              <w:t> 自然科学奖授予在基础研究和应用基础研究中阐明自然现象、特征和规律，做出重大科学发现的公民。</w:t>
            </w:r>
          </w:p>
          <w:p w:rsidR="004F6F11" w:rsidRPr="007C06EE" w:rsidRDefault="004F6F11" w:rsidP="007C06EE">
            <w:pPr>
              <w:shd w:val="clear" w:color="auto" w:fill="FFFFFF"/>
              <w:spacing w:after="0" w:line="360" w:lineRule="auto"/>
              <w:ind w:firstLine="480"/>
              <w:rPr>
                <w:rFonts w:asciiTheme="minorEastAsia" w:eastAsiaTheme="minorEastAsia" w:hAnsiTheme="minorEastAsia" w:cs="宋体"/>
                <w:sz w:val="24"/>
                <w:szCs w:val="24"/>
              </w:rPr>
            </w:pPr>
            <w:r w:rsidRPr="007C06EE">
              <w:rPr>
                <w:rFonts w:asciiTheme="minorEastAsia" w:eastAsiaTheme="minorEastAsia" w:hAnsiTheme="minorEastAsia" w:cs="宋体" w:hint="eastAsia"/>
                <w:sz w:val="24"/>
                <w:szCs w:val="24"/>
              </w:rPr>
              <w:t>前款所称重大科学发现，应当具备下列条件：</w:t>
            </w:r>
          </w:p>
          <w:p w:rsidR="004F6F11" w:rsidRPr="007C06EE" w:rsidRDefault="004F6F11" w:rsidP="007C06EE">
            <w:pPr>
              <w:shd w:val="clear" w:color="auto" w:fill="FFFFFF"/>
              <w:spacing w:after="0" w:line="360" w:lineRule="auto"/>
              <w:ind w:firstLine="480"/>
              <w:rPr>
                <w:rFonts w:asciiTheme="minorEastAsia" w:eastAsiaTheme="minorEastAsia" w:hAnsiTheme="minorEastAsia" w:cs="宋体"/>
                <w:sz w:val="24"/>
                <w:szCs w:val="24"/>
              </w:rPr>
            </w:pPr>
            <w:r w:rsidRPr="007C06EE">
              <w:rPr>
                <w:rFonts w:asciiTheme="minorEastAsia" w:eastAsiaTheme="minorEastAsia" w:hAnsiTheme="minorEastAsia" w:cs="宋体" w:hint="eastAsia"/>
                <w:sz w:val="24"/>
                <w:szCs w:val="24"/>
              </w:rPr>
              <w:t>(一)前人尚未发现或者阐明；</w:t>
            </w:r>
          </w:p>
          <w:p w:rsidR="004F6F11" w:rsidRPr="007C06EE" w:rsidRDefault="004F6F11" w:rsidP="007C06EE">
            <w:pPr>
              <w:shd w:val="clear" w:color="auto" w:fill="FFFFFF"/>
              <w:spacing w:after="0" w:line="360" w:lineRule="auto"/>
              <w:ind w:firstLine="480"/>
              <w:rPr>
                <w:rFonts w:asciiTheme="minorEastAsia" w:eastAsiaTheme="minorEastAsia" w:hAnsiTheme="minorEastAsia" w:cs="宋体"/>
                <w:sz w:val="24"/>
                <w:szCs w:val="24"/>
              </w:rPr>
            </w:pPr>
            <w:r w:rsidRPr="007C06EE">
              <w:rPr>
                <w:rFonts w:asciiTheme="minorEastAsia" w:eastAsiaTheme="minorEastAsia" w:hAnsiTheme="minorEastAsia" w:cs="宋体" w:hint="eastAsia"/>
                <w:sz w:val="24"/>
                <w:szCs w:val="24"/>
              </w:rPr>
              <w:t>(二)具有重大科学价值；</w:t>
            </w:r>
          </w:p>
          <w:p w:rsidR="004F6F11" w:rsidRPr="007C06EE" w:rsidRDefault="004F6F11" w:rsidP="007C06EE">
            <w:pPr>
              <w:shd w:val="clear" w:color="auto" w:fill="FFFFFF"/>
              <w:spacing w:after="0" w:line="360" w:lineRule="auto"/>
              <w:ind w:firstLine="480"/>
              <w:rPr>
                <w:rFonts w:asciiTheme="minorEastAsia" w:eastAsiaTheme="minorEastAsia" w:hAnsiTheme="minorEastAsia" w:cs="宋体"/>
                <w:sz w:val="24"/>
                <w:szCs w:val="24"/>
              </w:rPr>
            </w:pPr>
            <w:r w:rsidRPr="007C06EE">
              <w:rPr>
                <w:rFonts w:asciiTheme="minorEastAsia" w:eastAsiaTheme="minorEastAsia" w:hAnsiTheme="minorEastAsia" w:cs="宋体" w:hint="eastAsia"/>
                <w:sz w:val="24"/>
                <w:szCs w:val="24"/>
              </w:rPr>
              <w:t>(三)得到国内外自然科学界公认。</w:t>
            </w:r>
          </w:p>
          <w:p w:rsidR="004F6F11" w:rsidRPr="007C06EE" w:rsidRDefault="004F6F11" w:rsidP="007C06EE">
            <w:pPr>
              <w:shd w:val="clear" w:color="auto" w:fill="FFFFFF"/>
              <w:spacing w:after="0" w:line="360" w:lineRule="auto"/>
              <w:ind w:firstLine="480"/>
              <w:rPr>
                <w:rFonts w:asciiTheme="minorEastAsia" w:eastAsiaTheme="minorEastAsia" w:hAnsiTheme="minorEastAsia" w:cs="宋体"/>
                <w:sz w:val="24"/>
                <w:szCs w:val="24"/>
              </w:rPr>
            </w:pPr>
            <w:r w:rsidRPr="007C06EE">
              <w:rPr>
                <w:rFonts w:asciiTheme="minorEastAsia" w:eastAsiaTheme="minorEastAsia" w:hAnsiTheme="minorEastAsia" w:cs="宋体" w:hint="eastAsia"/>
                <w:b/>
                <w:bCs/>
                <w:sz w:val="24"/>
                <w:szCs w:val="24"/>
              </w:rPr>
              <w:t>第九条</w:t>
            </w:r>
            <w:r w:rsidRPr="007C06EE">
              <w:rPr>
                <w:rFonts w:asciiTheme="minorEastAsia" w:eastAsiaTheme="minorEastAsia" w:hAnsiTheme="minorEastAsia" w:cs="宋体" w:hint="eastAsia"/>
                <w:sz w:val="24"/>
                <w:szCs w:val="24"/>
              </w:rPr>
              <w:t>  技术发明奖授予运用科学技术知识做出产品、工艺、材料及其系统等重大技术发明的公民。</w:t>
            </w:r>
          </w:p>
          <w:p w:rsidR="004F6F11" w:rsidRPr="007C06EE" w:rsidRDefault="004F6F11" w:rsidP="007C06EE">
            <w:pPr>
              <w:shd w:val="clear" w:color="auto" w:fill="FFFFFF"/>
              <w:spacing w:after="0" w:line="360" w:lineRule="auto"/>
              <w:ind w:firstLine="480"/>
              <w:rPr>
                <w:rFonts w:asciiTheme="minorEastAsia" w:eastAsiaTheme="minorEastAsia" w:hAnsiTheme="minorEastAsia" w:cs="宋体"/>
                <w:sz w:val="24"/>
                <w:szCs w:val="24"/>
              </w:rPr>
            </w:pPr>
            <w:r w:rsidRPr="007C06EE">
              <w:rPr>
                <w:rFonts w:asciiTheme="minorEastAsia" w:eastAsiaTheme="minorEastAsia" w:hAnsiTheme="minorEastAsia" w:cs="宋体" w:hint="eastAsia"/>
                <w:sz w:val="24"/>
                <w:szCs w:val="24"/>
              </w:rPr>
              <w:t>前款所称重大技术发明，应当具备下列条件：</w:t>
            </w:r>
          </w:p>
          <w:p w:rsidR="004F6F11" w:rsidRPr="007C06EE" w:rsidRDefault="004F6F11" w:rsidP="007C06EE">
            <w:pPr>
              <w:shd w:val="clear" w:color="auto" w:fill="FFFFFF"/>
              <w:spacing w:after="0" w:line="360" w:lineRule="auto"/>
              <w:ind w:firstLine="480"/>
              <w:rPr>
                <w:rFonts w:asciiTheme="minorEastAsia" w:eastAsiaTheme="minorEastAsia" w:hAnsiTheme="minorEastAsia" w:cs="宋体"/>
                <w:sz w:val="24"/>
                <w:szCs w:val="24"/>
              </w:rPr>
            </w:pPr>
            <w:r w:rsidRPr="007C06EE">
              <w:rPr>
                <w:rFonts w:asciiTheme="minorEastAsia" w:eastAsiaTheme="minorEastAsia" w:hAnsiTheme="minorEastAsia" w:cs="宋体" w:hint="eastAsia"/>
                <w:sz w:val="24"/>
                <w:szCs w:val="24"/>
              </w:rPr>
              <w:t>(一)前人尚未发明或者公开；</w:t>
            </w:r>
          </w:p>
          <w:p w:rsidR="004F6F11" w:rsidRPr="007C06EE" w:rsidRDefault="004F6F11" w:rsidP="007C06EE">
            <w:pPr>
              <w:shd w:val="clear" w:color="auto" w:fill="FFFFFF"/>
              <w:spacing w:after="0" w:line="360" w:lineRule="auto"/>
              <w:ind w:firstLine="480"/>
              <w:rPr>
                <w:rFonts w:asciiTheme="minorEastAsia" w:eastAsiaTheme="minorEastAsia" w:hAnsiTheme="minorEastAsia" w:cs="宋体"/>
                <w:sz w:val="24"/>
                <w:szCs w:val="24"/>
              </w:rPr>
            </w:pPr>
            <w:r w:rsidRPr="007C06EE">
              <w:rPr>
                <w:rFonts w:asciiTheme="minorEastAsia" w:eastAsiaTheme="minorEastAsia" w:hAnsiTheme="minorEastAsia" w:cs="宋体" w:hint="eastAsia"/>
                <w:sz w:val="24"/>
                <w:szCs w:val="24"/>
              </w:rPr>
              <w:t>(二)具有先进性和创造性；</w:t>
            </w:r>
          </w:p>
          <w:p w:rsidR="004F6F11" w:rsidRPr="007C06EE" w:rsidRDefault="004F6F11" w:rsidP="007C06EE">
            <w:pPr>
              <w:shd w:val="clear" w:color="auto" w:fill="FFFFFF"/>
              <w:spacing w:after="0" w:line="360" w:lineRule="auto"/>
              <w:ind w:firstLine="480"/>
              <w:rPr>
                <w:rFonts w:asciiTheme="minorEastAsia" w:eastAsiaTheme="minorEastAsia" w:hAnsiTheme="minorEastAsia" w:cs="宋体"/>
                <w:sz w:val="24"/>
                <w:szCs w:val="24"/>
              </w:rPr>
            </w:pPr>
            <w:r w:rsidRPr="007C06EE">
              <w:rPr>
                <w:rFonts w:asciiTheme="minorEastAsia" w:eastAsiaTheme="minorEastAsia" w:hAnsiTheme="minorEastAsia" w:cs="宋体" w:hint="eastAsia"/>
                <w:sz w:val="24"/>
                <w:szCs w:val="24"/>
              </w:rPr>
              <w:t>(三)经实施，创造显著经济效益或者社会效益。</w:t>
            </w:r>
          </w:p>
          <w:p w:rsidR="004F6F11" w:rsidRPr="007C06EE" w:rsidRDefault="004F6F11" w:rsidP="007C06EE">
            <w:pPr>
              <w:shd w:val="clear" w:color="auto" w:fill="FFFFFF"/>
              <w:spacing w:after="0" w:line="360" w:lineRule="auto"/>
              <w:ind w:firstLine="480"/>
              <w:rPr>
                <w:rFonts w:asciiTheme="minorEastAsia" w:eastAsiaTheme="minorEastAsia" w:hAnsiTheme="minorEastAsia" w:cs="宋体"/>
                <w:sz w:val="24"/>
                <w:szCs w:val="24"/>
              </w:rPr>
            </w:pPr>
            <w:r w:rsidRPr="007C06EE">
              <w:rPr>
                <w:rFonts w:asciiTheme="minorEastAsia" w:eastAsiaTheme="minorEastAsia" w:hAnsiTheme="minorEastAsia" w:cs="宋体" w:hint="eastAsia"/>
                <w:b/>
                <w:bCs/>
                <w:sz w:val="24"/>
                <w:szCs w:val="24"/>
              </w:rPr>
              <w:t>第十条</w:t>
            </w:r>
            <w:r w:rsidRPr="007C06EE">
              <w:rPr>
                <w:rFonts w:asciiTheme="minorEastAsia" w:eastAsiaTheme="minorEastAsia" w:hAnsiTheme="minorEastAsia" w:cs="宋体" w:hint="eastAsia"/>
                <w:sz w:val="24"/>
                <w:szCs w:val="24"/>
              </w:rPr>
              <w:t> 科学技术进步奖授予在应用推广先进科学技术成果，完成重大科学技术工程、计划、项目等方面，做出突出贡献的下列公民、组织：</w:t>
            </w:r>
          </w:p>
          <w:p w:rsidR="004F6F11" w:rsidRPr="007C06EE" w:rsidRDefault="004F6F11" w:rsidP="007C06EE">
            <w:pPr>
              <w:shd w:val="clear" w:color="auto" w:fill="FFFFFF"/>
              <w:spacing w:after="0" w:line="360" w:lineRule="auto"/>
              <w:ind w:firstLine="480"/>
              <w:rPr>
                <w:rFonts w:asciiTheme="minorEastAsia" w:eastAsiaTheme="minorEastAsia" w:hAnsiTheme="minorEastAsia" w:cs="宋体"/>
                <w:sz w:val="24"/>
                <w:szCs w:val="24"/>
              </w:rPr>
            </w:pPr>
            <w:r w:rsidRPr="007C06EE">
              <w:rPr>
                <w:rFonts w:asciiTheme="minorEastAsia" w:eastAsiaTheme="minorEastAsia" w:hAnsiTheme="minorEastAsia" w:cs="宋体" w:hint="eastAsia"/>
                <w:sz w:val="24"/>
                <w:szCs w:val="24"/>
              </w:rPr>
              <w:t>(一)在实施技术开发项目中，完成重大科学技术创新、科学技术成果转化，创造显著经济效益的；</w:t>
            </w:r>
          </w:p>
          <w:p w:rsidR="004F6F11" w:rsidRPr="007C06EE" w:rsidRDefault="004F6F11" w:rsidP="007C06EE">
            <w:pPr>
              <w:shd w:val="clear" w:color="auto" w:fill="FFFFFF"/>
              <w:spacing w:after="0" w:line="360" w:lineRule="auto"/>
              <w:ind w:firstLine="480"/>
              <w:rPr>
                <w:rFonts w:asciiTheme="minorEastAsia" w:eastAsiaTheme="minorEastAsia" w:hAnsiTheme="minorEastAsia" w:cs="宋体"/>
                <w:sz w:val="24"/>
                <w:szCs w:val="24"/>
              </w:rPr>
            </w:pPr>
            <w:r w:rsidRPr="007C06EE">
              <w:rPr>
                <w:rFonts w:asciiTheme="minorEastAsia" w:eastAsiaTheme="minorEastAsia" w:hAnsiTheme="minorEastAsia" w:cs="宋体" w:hint="eastAsia"/>
                <w:sz w:val="24"/>
                <w:szCs w:val="24"/>
              </w:rPr>
              <w:t>(二)在实施社会公益项目中，长期从事科学技术基础性工作和社会公益性科学技术事业，经过实践检验，创造显著社会效益的；</w:t>
            </w:r>
          </w:p>
          <w:p w:rsidR="004F6F11" w:rsidRPr="007C06EE" w:rsidRDefault="004F6F11" w:rsidP="007C06EE">
            <w:pPr>
              <w:shd w:val="clear" w:color="auto" w:fill="FFFFFF"/>
              <w:spacing w:after="0" w:line="360" w:lineRule="auto"/>
              <w:ind w:firstLine="480"/>
              <w:rPr>
                <w:rFonts w:asciiTheme="minorEastAsia" w:eastAsiaTheme="minorEastAsia" w:hAnsiTheme="minorEastAsia" w:cs="宋体"/>
                <w:sz w:val="24"/>
                <w:szCs w:val="24"/>
              </w:rPr>
            </w:pPr>
            <w:r w:rsidRPr="007C06EE">
              <w:rPr>
                <w:rFonts w:asciiTheme="minorEastAsia" w:eastAsiaTheme="minorEastAsia" w:hAnsiTheme="minorEastAsia" w:cs="宋体" w:hint="eastAsia"/>
                <w:sz w:val="24"/>
                <w:szCs w:val="24"/>
              </w:rPr>
              <w:t>(三)在实施国家安全项目中，为推进国防现代化建设，保障国家安全，做出重大科学技术贡献的；</w:t>
            </w:r>
          </w:p>
          <w:p w:rsidR="004F6F11" w:rsidRPr="007C06EE" w:rsidRDefault="004F6F11" w:rsidP="007C06EE">
            <w:pPr>
              <w:shd w:val="clear" w:color="auto" w:fill="FFFFFF"/>
              <w:spacing w:after="0" w:line="360" w:lineRule="auto"/>
              <w:ind w:firstLine="480"/>
              <w:rPr>
                <w:rFonts w:asciiTheme="minorEastAsia" w:eastAsiaTheme="minorEastAsia" w:hAnsiTheme="minorEastAsia" w:cs="宋体"/>
                <w:sz w:val="24"/>
                <w:szCs w:val="24"/>
              </w:rPr>
            </w:pPr>
            <w:r w:rsidRPr="007C06EE">
              <w:rPr>
                <w:rFonts w:asciiTheme="minorEastAsia" w:eastAsiaTheme="minorEastAsia" w:hAnsiTheme="minorEastAsia" w:cs="宋体" w:hint="eastAsia"/>
                <w:sz w:val="24"/>
                <w:szCs w:val="24"/>
              </w:rPr>
              <w:t>(四)在实施重大工程项目中，保障工程达到国际先进或者国内领先水平的。</w:t>
            </w:r>
          </w:p>
          <w:p w:rsidR="004F6F11" w:rsidRPr="007C06EE" w:rsidRDefault="004F6F11" w:rsidP="007C06EE">
            <w:pPr>
              <w:shd w:val="clear" w:color="auto" w:fill="FFFFFF"/>
              <w:spacing w:after="0" w:line="360" w:lineRule="auto"/>
              <w:ind w:firstLine="480"/>
              <w:rPr>
                <w:rFonts w:asciiTheme="minorEastAsia" w:eastAsiaTheme="minorEastAsia" w:hAnsiTheme="minorEastAsia" w:cs="宋体"/>
                <w:sz w:val="24"/>
                <w:szCs w:val="24"/>
              </w:rPr>
            </w:pPr>
            <w:r w:rsidRPr="007C06EE">
              <w:rPr>
                <w:rFonts w:asciiTheme="minorEastAsia" w:eastAsiaTheme="minorEastAsia" w:hAnsiTheme="minorEastAsia" w:cs="宋体" w:hint="eastAsia"/>
                <w:sz w:val="24"/>
                <w:szCs w:val="24"/>
              </w:rPr>
              <w:t>前款第(四)项重大工程类项目的科学技术进步奖仅授予组织。</w:t>
            </w:r>
          </w:p>
          <w:p w:rsidR="004F6F11" w:rsidRPr="007C06EE" w:rsidRDefault="004F6F11" w:rsidP="007C06EE">
            <w:pPr>
              <w:shd w:val="clear" w:color="auto" w:fill="FFFFFF"/>
              <w:spacing w:after="0" w:line="360" w:lineRule="auto"/>
              <w:ind w:firstLine="480"/>
              <w:rPr>
                <w:rFonts w:asciiTheme="minorEastAsia" w:eastAsiaTheme="minorEastAsia" w:hAnsiTheme="minorEastAsia" w:cs="宋体"/>
                <w:sz w:val="24"/>
                <w:szCs w:val="24"/>
              </w:rPr>
            </w:pPr>
            <w:r w:rsidRPr="007C06EE">
              <w:rPr>
                <w:rFonts w:asciiTheme="minorEastAsia" w:eastAsiaTheme="minorEastAsia" w:hAnsiTheme="minorEastAsia" w:cs="宋体" w:hint="eastAsia"/>
                <w:b/>
                <w:bCs/>
                <w:sz w:val="24"/>
                <w:szCs w:val="24"/>
              </w:rPr>
              <w:t>第十一条</w:t>
            </w:r>
            <w:r w:rsidRPr="007C06EE">
              <w:rPr>
                <w:rFonts w:asciiTheme="minorEastAsia" w:eastAsiaTheme="minorEastAsia" w:hAnsiTheme="minorEastAsia" w:cs="宋体" w:hint="eastAsia"/>
                <w:sz w:val="24"/>
                <w:szCs w:val="24"/>
              </w:rPr>
              <w:t> 国际科学技术合作奖授予对我省科学技术事业做出突出贡献的下列外国人或者外国组织：</w:t>
            </w:r>
          </w:p>
          <w:p w:rsidR="004F6F11" w:rsidRPr="007C06EE" w:rsidRDefault="004F6F11" w:rsidP="007C06EE">
            <w:pPr>
              <w:shd w:val="clear" w:color="auto" w:fill="FFFFFF"/>
              <w:spacing w:after="0" w:line="360" w:lineRule="auto"/>
              <w:ind w:firstLine="480"/>
              <w:rPr>
                <w:rFonts w:asciiTheme="minorEastAsia" w:eastAsiaTheme="minorEastAsia" w:hAnsiTheme="minorEastAsia" w:cs="宋体"/>
                <w:sz w:val="24"/>
                <w:szCs w:val="24"/>
              </w:rPr>
            </w:pPr>
            <w:r w:rsidRPr="007C06EE">
              <w:rPr>
                <w:rFonts w:asciiTheme="minorEastAsia" w:eastAsiaTheme="minorEastAsia" w:hAnsiTheme="minorEastAsia" w:cs="宋体" w:hint="eastAsia"/>
                <w:sz w:val="24"/>
                <w:szCs w:val="24"/>
              </w:rPr>
              <w:t>(一)同我省的中国公民或者组织合作研究、开发，取得重大科学技术成果的；</w:t>
            </w:r>
          </w:p>
          <w:p w:rsidR="004F6F11" w:rsidRPr="007C06EE" w:rsidRDefault="004F6F11" w:rsidP="007C06EE">
            <w:pPr>
              <w:shd w:val="clear" w:color="auto" w:fill="FFFFFF"/>
              <w:spacing w:after="0" w:line="360" w:lineRule="auto"/>
              <w:ind w:firstLine="480"/>
              <w:rPr>
                <w:rFonts w:asciiTheme="minorEastAsia" w:eastAsiaTheme="minorEastAsia" w:hAnsiTheme="minorEastAsia" w:cs="宋体"/>
                <w:sz w:val="24"/>
                <w:szCs w:val="24"/>
              </w:rPr>
            </w:pPr>
            <w:r w:rsidRPr="007C06EE">
              <w:rPr>
                <w:rFonts w:asciiTheme="minorEastAsia" w:eastAsiaTheme="minorEastAsia" w:hAnsiTheme="minorEastAsia" w:cs="宋体" w:hint="eastAsia"/>
                <w:sz w:val="24"/>
                <w:szCs w:val="24"/>
              </w:rPr>
              <w:t>(二)向我省的中国公民或者组织传授先进科学技术、培养人才，成效特别显著的；</w:t>
            </w:r>
          </w:p>
          <w:p w:rsidR="004F6F11" w:rsidRPr="007C06EE" w:rsidRDefault="004F6F11" w:rsidP="007C06EE">
            <w:pPr>
              <w:shd w:val="clear" w:color="auto" w:fill="FFFFFF"/>
              <w:spacing w:after="0" w:line="360" w:lineRule="auto"/>
              <w:ind w:firstLine="480"/>
              <w:rPr>
                <w:rFonts w:asciiTheme="minorEastAsia" w:eastAsiaTheme="minorEastAsia" w:hAnsiTheme="minorEastAsia" w:cs="宋体"/>
                <w:sz w:val="24"/>
                <w:szCs w:val="24"/>
              </w:rPr>
            </w:pPr>
            <w:r w:rsidRPr="007C06EE">
              <w:rPr>
                <w:rFonts w:asciiTheme="minorEastAsia" w:eastAsiaTheme="minorEastAsia" w:hAnsiTheme="minorEastAsia" w:cs="宋体" w:hint="eastAsia"/>
                <w:sz w:val="24"/>
                <w:szCs w:val="24"/>
              </w:rPr>
              <w:t>(三)为促进我省的国际科学技术交流与合作，做出突出贡献的。</w:t>
            </w:r>
          </w:p>
          <w:p w:rsidR="004F6F11" w:rsidRPr="007C06EE" w:rsidRDefault="004F6F11" w:rsidP="007C06EE">
            <w:pPr>
              <w:shd w:val="clear" w:color="auto" w:fill="FFFFFF"/>
              <w:spacing w:after="0" w:line="360" w:lineRule="auto"/>
              <w:ind w:firstLine="480"/>
              <w:rPr>
                <w:rFonts w:asciiTheme="minorEastAsia" w:eastAsiaTheme="minorEastAsia" w:hAnsiTheme="minorEastAsia" w:cs="宋体"/>
                <w:sz w:val="24"/>
                <w:szCs w:val="24"/>
              </w:rPr>
            </w:pPr>
            <w:r w:rsidRPr="007C06EE">
              <w:rPr>
                <w:rFonts w:asciiTheme="minorEastAsia" w:eastAsiaTheme="minorEastAsia" w:hAnsiTheme="minorEastAsia" w:cs="宋体" w:hint="eastAsia"/>
                <w:b/>
                <w:bCs/>
                <w:sz w:val="24"/>
                <w:szCs w:val="24"/>
              </w:rPr>
              <w:t>第十二条</w:t>
            </w:r>
            <w:r w:rsidRPr="007C06EE">
              <w:rPr>
                <w:rFonts w:asciiTheme="minorEastAsia" w:eastAsiaTheme="minorEastAsia" w:hAnsiTheme="minorEastAsia" w:cs="宋体" w:hint="eastAsia"/>
                <w:sz w:val="24"/>
                <w:szCs w:val="24"/>
              </w:rPr>
              <w:t>  科学技术功勋奖、国际科学技术合作奖不分等级。科学技术功勋奖</w:t>
            </w:r>
            <w:r w:rsidRPr="007C06EE">
              <w:rPr>
                <w:rFonts w:asciiTheme="minorEastAsia" w:eastAsiaTheme="minorEastAsia" w:hAnsiTheme="minorEastAsia" w:cs="宋体" w:hint="eastAsia"/>
                <w:sz w:val="24"/>
                <w:szCs w:val="24"/>
              </w:rPr>
              <w:lastRenderedPageBreak/>
              <w:t>每次授予人数不超过10名，国际科学技术合作奖每次授予数额不限。</w:t>
            </w:r>
          </w:p>
          <w:p w:rsidR="004F6F11" w:rsidRPr="007C06EE" w:rsidRDefault="004F6F11" w:rsidP="007C06EE">
            <w:pPr>
              <w:shd w:val="clear" w:color="auto" w:fill="FFFFFF"/>
              <w:spacing w:after="0" w:line="360" w:lineRule="auto"/>
              <w:ind w:firstLine="480"/>
              <w:rPr>
                <w:rFonts w:asciiTheme="minorEastAsia" w:eastAsiaTheme="minorEastAsia" w:hAnsiTheme="minorEastAsia" w:cs="宋体"/>
                <w:sz w:val="24"/>
                <w:szCs w:val="24"/>
              </w:rPr>
            </w:pPr>
            <w:r w:rsidRPr="007C06EE">
              <w:rPr>
                <w:rFonts w:asciiTheme="minorEastAsia" w:eastAsiaTheme="minorEastAsia" w:hAnsiTheme="minorEastAsia" w:cs="宋体" w:hint="eastAsia"/>
                <w:sz w:val="24"/>
                <w:szCs w:val="24"/>
              </w:rPr>
              <w:t>自然科学奖、技术发明奖、科学技术进步奖各分为一等奖、二等奖、三等奖3个等级，每年奖励项目总数不超过300项。</w:t>
            </w:r>
          </w:p>
          <w:p w:rsidR="004F6F11" w:rsidRPr="007C06EE" w:rsidRDefault="004F6F11" w:rsidP="007C06EE">
            <w:pPr>
              <w:shd w:val="clear" w:color="auto" w:fill="FFFFFF"/>
              <w:spacing w:after="0" w:line="360" w:lineRule="auto"/>
              <w:ind w:firstLine="480"/>
              <w:rPr>
                <w:rFonts w:asciiTheme="minorEastAsia" w:eastAsiaTheme="minorEastAsia" w:hAnsiTheme="minorEastAsia" w:cs="宋体"/>
                <w:sz w:val="24"/>
                <w:szCs w:val="24"/>
              </w:rPr>
            </w:pPr>
            <w:r w:rsidRPr="007C06EE">
              <w:rPr>
                <w:rFonts w:asciiTheme="minorEastAsia" w:eastAsiaTheme="minorEastAsia" w:hAnsiTheme="minorEastAsia" w:cs="宋体" w:hint="eastAsia"/>
                <w:b/>
                <w:bCs/>
                <w:sz w:val="24"/>
                <w:szCs w:val="24"/>
              </w:rPr>
              <w:t>第十三条</w:t>
            </w:r>
            <w:r w:rsidRPr="007C06EE">
              <w:rPr>
                <w:rFonts w:asciiTheme="minorEastAsia" w:eastAsiaTheme="minorEastAsia" w:hAnsiTheme="minorEastAsia" w:cs="宋体" w:hint="eastAsia"/>
                <w:sz w:val="24"/>
                <w:szCs w:val="24"/>
              </w:rPr>
              <w:t>  省政府所属各部门不再设立科学技术奖。</w:t>
            </w:r>
          </w:p>
          <w:p w:rsidR="004F6F11" w:rsidRPr="007C06EE" w:rsidRDefault="004F6F11" w:rsidP="007C06EE">
            <w:pPr>
              <w:shd w:val="clear" w:color="auto" w:fill="FFFFFF"/>
              <w:spacing w:after="0" w:line="360" w:lineRule="auto"/>
              <w:ind w:firstLine="420"/>
              <w:rPr>
                <w:rFonts w:asciiTheme="minorEastAsia" w:eastAsiaTheme="minorEastAsia" w:hAnsiTheme="minorEastAsia" w:cs="宋体"/>
                <w:sz w:val="24"/>
                <w:szCs w:val="24"/>
              </w:rPr>
            </w:pPr>
            <w:r w:rsidRPr="007C06EE">
              <w:rPr>
                <w:rFonts w:asciiTheme="minorEastAsia" w:eastAsiaTheme="minorEastAsia" w:hAnsiTheme="minorEastAsia" w:cs="宋体" w:hint="eastAsia"/>
                <w:sz w:val="24"/>
                <w:szCs w:val="24"/>
              </w:rPr>
              <w:t>社会力量设立的面向社会的科学技术奖，在奖励活动中不得收取任何费用。</w:t>
            </w:r>
          </w:p>
          <w:p w:rsidR="004F6F11" w:rsidRPr="007C06EE" w:rsidRDefault="004F6F11" w:rsidP="007C06EE">
            <w:pPr>
              <w:shd w:val="clear" w:color="auto" w:fill="FFFFFF"/>
              <w:spacing w:after="0" w:line="360" w:lineRule="auto"/>
              <w:rPr>
                <w:rFonts w:asciiTheme="minorEastAsia" w:eastAsiaTheme="minorEastAsia" w:hAnsiTheme="minorEastAsia" w:cs="宋体"/>
                <w:sz w:val="24"/>
                <w:szCs w:val="24"/>
              </w:rPr>
            </w:pPr>
            <w:r w:rsidRPr="007C06EE">
              <w:rPr>
                <w:rFonts w:asciiTheme="minorEastAsia" w:eastAsiaTheme="minorEastAsia" w:hAnsiTheme="minorEastAsia" w:cs="宋体" w:hint="eastAsia"/>
                <w:sz w:val="24"/>
                <w:szCs w:val="24"/>
              </w:rPr>
              <w:t> </w:t>
            </w:r>
          </w:p>
          <w:p w:rsidR="004F6F11" w:rsidRPr="007C06EE" w:rsidRDefault="004F6F11" w:rsidP="007C06EE">
            <w:pPr>
              <w:shd w:val="clear" w:color="auto" w:fill="FFFFFF"/>
              <w:spacing w:after="0" w:line="360" w:lineRule="auto"/>
              <w:jc w:val="center"/>
              <w:rPr>
                <w:rFonts w:asciiTheme="minorEastAsia" w:eastAsiaTheme="minorEastAsia" w:hAnsiTheme="minorEastAsia" w:cs="宋体"/>
                <w:sz w:val="24"/>
                <w:szCs w:val="24"/>
              </w:rPr>
            </w:pPr>
            <w:r w:rsidRPr="007C06EE">
              <w:rPr>
                <w:rFonts w:asciiTheme="minorEastAsia" w:eastAsiaTheme="minorEastAsia" w:hAnsiTheme="minorEastAsia" w:cs="宋体" w:hint="eastAsia"/>
                <w:b/>
                <w:bCs/>
                <w:sz w:val="24"/>
                <w:szCs w:val="24"/>
              </w:rPr>
              <w:t>第三章  评审机构</w:t>
            </w:r>
          </w:p>
          <w:p w:rsidR="004F6F11" w:rsidRPr="007C06EE" w:rsidRDefault="004F6F11" w:rsidP="007C06EE">
            <w:pPr>
              <w:shd w:val="clear" w:color="auto" w:fill="FFFFFF"/>
              <w:spacing w:after="0" w:line="360" w:lineRule="auto"/>
              <w:rPr>
                <w:rFonts w:asciiTheme="minorEastAsia" w:eastAsiaTheme="minorEastAsia" w:hAnsiTheme="minorEastAsia" w:cs="宋体"/>
                <w:sz w:val="24"/>
                <w:szCs w:val="24"/>
              </w:rPr>
            </w:pPr>
            <w:r w:rsidRPr="007C06EE">
              <w:rPr>
                <w:rFonts w:asciiTheme="minorEastAsia" w:eastAsiaTheme="minorEastAsia" w:hAnsiTheme="minorEastAsia" w:cs="宋体" w:hint="eastAsia"/>
                <w:sz w:val="24"/>
                <w:szCs w:val="24"/>
              </w:rPr>
              <w:t> </w:t>
            </w:r>
          </w:p>
          <w:p w:rsidR="004F6F11" w:rsidRPr="007C06EE" w:rsidRDefault="004F6F11" w:rsidP="007C06EE">
            <w:pPr>
              <w:shd w:val="clear" w:color="auto" w:fill="FFFFFF"/>
              <w:spacing w:after="0" w:line="360" w:lineRule="auto"/>
              <w:ind w:firstLine="480"/>
              <w:rPr>
                <w:rFonts w:asciiTheme="minorEastAsia" w:eastAsiaTheme="minorEastAsia" w:hAnsiTheme="minorEastAsia" w:cs="宋体"/>
                <w:sz w:val="24"/>
                <w:szCs w:val="24"/>
              </w:rPr>
            </w:pPr>
            <w:r w:rsidRPr="007C06EE">
              <w:rPr>
                <w:rFonts w:asciiTheme="minorEastAsia" w:eastAsiaTheme="minorEastAsia" w:hAnsiTheme="minorEastAsia" w:cs="宋体" w:hint="eastAsia"/>
                <w:b/>
                <w:bCs/>
                <w:sz w:val="24"/>
                <w:szCs w:val="24"/>
              </w:rPr>
              <w:t>第十四条</w:t>
            </w:r>
            <w:r w:rsidRPr="007C06EE">
              <w:rPr>
                <w:rFonts w:asciiTheme="minorEastAsia" w:eastAsiaTheme="minorEastAsia" w:hAnsiTheme="minorEastAsia" w:cs="宋体" w:hint="eastAsia"/>
                <w:sz w:val="24"/>
                <w:szCs w:val="24"/>
              </w:rPr>
              <w:t>  省政府设立科学技术奖励委员会(以下简称奖励委员会)，负责科学技术奖评审的宏观管理和指导工作，其主要职责是：</w:t>
            </w:r>
          </w:p>
          <w:p w:rsidR="004F6F11" w:rsidRPr="007C06EE" w:rsidRDefault="004F6F11" w:rsidP="007C06EE">
            <w:pPr>
              <w:shd w:val="clear" w:color="auto" w:fill="FFFFFF"/>
              <w:spacing w:after="0" w:line="360" w:lineRule="auto"/>
              <w:ind w:firstLine="480"/>
              <w:rPr>
                <w:rFonts w:asciiTheme="minorEastAsia" w:eastAsiaTheme="minorEastAsia" w:hAnsiTheme="minorEastAsia" w:cs="宋体"/>
                <w:sz w:val="24"/>
                <w:szCs w:val="24"/>
              </w:rPr>
            </w:pPr>
            <w:r w:rsidRPr="007C06EE">
              <w:rPr>
                <w:rFonts w:asciiTheme="minorEastAsia" w:eastAsiaTheme="minorEastAsia" w:hAnsiTheme="minorEastAsia" w:cs="宋体" w:hint="eastAsia"/>
                <w:sz w:val="24"/>
                <w:szCs w:val="24"/>
              </w:rPr>
              <w:t>(一)聘请有关专家、学者组成科学技术奖评审委员会(以下简称评审委员会)；</w:t>
            </w:r>
          </w:p>
          <w:p w:rsidR="004F6F11" w:rsidRPr="007C06EE" w:rsidRDefault="004F6F11" w:rsidP="007C06EE">
            <w:pPr>
              <w:shd w:val="clear" w:color="auto" w:fill="FFFFFF"/>
              <w:spacing w:after="0" w:line="360" w:lineRule="auto"/>
              <w:ind w:firstLine="480"/>
              <w:rPr>
                <w:rFonts w:asciiTheme="minorEastAsia" w:eastAsiaTheme="minorEastAsia" w:hAnsiTheme="minorEastAsia" w:cs="宋体"/>
                <w:sz w:val="24"/>
                <w:szCs w:val="24"/>
              </w:rPr>
            </w:pPr>
            <w:r w:rsidRPr="007C06EE">
              <w:rPr>
                <w:rFonts w:asciiTheme="minorEastAsia" w:eastAsiaTheme="minorEastAsia" w:hAnsiTheme="minorEastAsia" w:cs="宋体" w:hint="eastAsia"/>
                <w:sz w:val="24"/>
                <w:szCs w:val="24"/>
              </w:rPr>
              <w:t>(二)审定评审委员会的认定结论；</w:t>
            </w:r>
          </w:p>
          <w:p w:rsidR="004F6F11" w:rsidRPr="007C06EE" w:rsidRDefault="004F6F11" w:rsidP="007C06EE">
            <w:pPr>
              <w:shd w:val="clear" w:color="auto" w:fill="FFFFFF"/>
              <w:spacing w:after="0" w:line="360" w:lineRule="auto"/>
              <w:ind w:firstLine="480"/>
              <w:rPr>
                <w:rFonts w:asciiTheme="minorEastAsia" w:eastAsiaTheme="minorEastAsia" w:hAnsiTheme="minorEastAsia" w:cs="宋体"/>
                <w:sz w:val="24"/>
                <w:szCs w:val="24"/>
              </w:rPr>
            </w:pPr>
            <w:r w:rsidRPr="007C06EE">
              <w:rPr>
                <w:rFonts w:asciiTheme="minorEastAsia" w:eastAsiaTheme="minorEastAsia" w:hAnsiTheme="minorEastAsia" w:cs="宋体" w:hint="eastAsia"/>
                <w:sz w:val="24"/>
                <w:szCs w:val="24"/>
              </w:rPr>
              <w:t>(三)为完善科学技术奖励工作提供政策性意见和建议；</w:t>
            </w:r>
          </w:p>
          <w:p w:rsidR="004F6F11" w:rsidRPr="007C06EE" w:rsidRDefault="004F6F11" w:rsidP="007C06EE">
            <w:pPr>
              <w:shd w:val="clear" w:color="auto" w:fill="FFFFFF"/>
              <w:spacing w:after="0" w:line="360" w:lineRule="auto"/>
              <w:ind w:firstLine="480"/>
              <w:rPr>
                <w:rFonts w:asciiTheme="minorEastAsia" w:eastAsiaTheme="minorEastAsia" w:hAnsiTheme="minorEastAsia" w:cs="宋体"/>
                <w:sz w:val="24"/>
                <w:szCs w:val="24"/>
              </w:rPr>
            </w:pPr>
            <w:r w:rsidRPr="007C06EE">
              <w:rPr>
                <w:rFonts w:asciiTheme="minorEastAsia" w:eastAsiaTheme="minorEastAsia" w:hAnsiTheme="minorEastAsia" w:cs="宋体" w:hint="eastAsia"/>
                <w:sz w:val="24"/>
                <w:szCs w:val="24"/>
              </w:rPr>
              <w:t>(四)研究、解决科学技术奖评审工作中出现的其他重大问题。</w:t>
            </w:r>
          </w:p>
          <w:p w:rsidR="004F6F11" w:rsidRPr="007C06EE" w:rsidRDefault="004F6F11" w:rsidP="007C06EE">
            <w:pPr>
              <w:shd w:val="clear" w:color="auto" w:fill="FFFFFF"/>
              <w:spacing w:after="0" w:line="360" w:lineRule="auto"/>
              <w:ind w:firstLine="480"/>
              <w:rPr>
                <w:rFonts w:asciiTheme="minorEastAsia" w:eastAsiaTheme="minorEastAsia" w:hAnsiTheme="minorEastAsia" w:cs="宋体"/>
                <w:sz w:val="24"/>
                <w:szCs w:val="24"/>
              </w:rPr>
            </w:pPr>
            <w:r w:rsidRPr="007C06EE">
              <w:rPr>
                <w:rFonts w:asciiTheme="minorEastAsia" w:eastAsiaTheme="minorEastAsia" w:hAnsiTheme="minorEastAsia" w:cs="宋体" w:hint="eastAsia"/>
                <w:sz w:val="24"/>
                <w:szCs w:val="24"/>
              </w:rPr>
              <w:t>(五)科学技术奖励工作办公室(以下简称奖励办公室)负责日常工作。</w:t>
            </w:r>
          </w:p>
          <w:p w:rsidR="004F6F11" w:rsidRPr="007C06EE" w:rsidRDefault="004F6F11" w:rsidP="007C06EE">
            <w:pPr>
              <w:shd w:val="clear" w:color="auto" w:fill="FFFFFF"/>
              <w:spacing w:after="0" w:line="360" w:lineRule="auto"/>
              <w:ind w:firstLine="480"/>
              <w:rPr>
                <w:rFonts w:asciiTheme="minorEastAsia" w:eastAsiaTheme="minorEastAsia" w:hAnsiTheme="minorEastAsia" w:cs="宋体"/>
                <w:sz w:val="24"/>
                <w:szCs w:val="24"/>
              </w:rPr>
            </w:pPr>
            <w:r w:rsidRPr="007C06EE">
              <w:rPr>
                <w:rFonts w:asciiTheme="minorEastAsia" w:eastAsiaTheme="minorEastAsia" w:hAnsiTheme="minorEastAsia" w:cs="宋体" w:hint="eastAsia"/>
                <w:b/>
                <w:bCs/>
                <w:sz w:val="24"/>
                <w:szCs w:val="24"/>
              </w:rPr>
              <w:t>第十五条</w:t>
            </w:r>
            <w:r w:rsidRPr="007C06EE">
              <w:rPr>
                <w:rFonts w:asciiTheme="minorEastAsia" w:eastAsiaTheme="minorEastAsia" w:hAnsiTheme="minorEastAsia" w:cs="宋体" w:hint="eastAsia"/>
                <w:sz w:val="24"/>
                <w:szCs w:val="24"/>
              </w:rPr>
              <w:t>  奖励委员会设委员11人，其中包括主任委员、副主任委员以及秘书长各1人。</w:t>
            </w:r>
          </w:p>
          <w:p w:rsidR="004F6F11" w:rsidRPr="007C06EE" w:rsidRDefault="004F6F11" w:rsidP="007C06EE">
            <w:pPr>
              <w:shd w:val="clear" w:color="auto" w:fill="FFFFFF"/>
              <w:spacing w:after="0" w:line="360" w:lineRule="auto"/>
              <w:ind w:firstLine="480"/>
              <w:rPr>
                <w:rFonts w:asciiTheme="minorEastAsia" w:eastAsiaTheme="minorEastAsia" w:hAnsiTheme="minorEastAsia" w:cs="宋体"/>
                <w:sz w:val="24"/>
                <w:szCs w:val="24"/>
              </w:rPr>
            </w:pPr>
            <w:r w:rsidRPr="007C06EE">
              <w:rPr>
                <w:rFonts w:asciiTheme="minorEastAsia" w:eastAsiaTheme="minorEastAsia" w:hAnsiTheme="minorEastAsia" w:cs="宋体" w:hint="eastAsia"/>
                <w:sz w:val="24"/>
                <w:szCs w:val="24"/>
              </w:rPr>
              <w:t>奖励委员会委员实行聘任制，由省政府聘任，每届任期3年。</w:t>
            </w:r>
          </w:p>
          <w:p w:rsidR="004F6F11" w:rsidRPr="007C06EE" w:rsidRDefault="004F6F11" w:rsidP="007C06EE">
            <w:pPr>
              <w:shd w:val="clear" w:color="auto" w:fill="FFFFFF"/>
              <w:spacing w:after="0" w:line="360" w:lineRule="auto"/>
              <w:ind w:firstLine="480"/>
              <w:rPr>
                <w:rFonts w:asciiTheme="minorEastAsia" w:eastAsiaTheme="minorEastAsia" w:hAnsiTheme="minorEastAsia" w:cs="宋体"/>
                <w:sz w:val="24"/>
                <w:szCs w:val="24"/>
              </w:rPr>
            </w:pPr>
            <w:r w:rsidRPr="007C06EE">
              <w:rPr>
                <w:rFonts w:asciiTheme="minorEastAsia" w:eastAsiaTheme="minorEastAsia" w:hAnsiTheme="minorEastAsia" w:cs="宋体" w:hint="eastAsia"/>
                <w:b/>
                <w:bCs/>
                <w:sz w:val="24"/>
                <w:szCs w:val="24"/>
              </w:rPr>
              <w:t>第十六条</w:t>
            </w:r>
            <w:r w:rsidRPr="007C06EE">
              <w:rPr>
                <w:rFonts w:asciiTheme="minorEastAsia" w:eastAsiaTheme="minorEastAsia" w:hAnsiTheme="minorEastAsia" w:cs="宋体" w:hint="eastAsia"/>
                <w:sz w:val="24"/>
                <w:szCs w:val="24"/>
              </w:rPr>
              <w:t>  评审委员会依照本办法的规定，负责科学技术奖的评审工作。</w:t>
            </w:r>
          </w:p>
          <w:p w:rsidR="004F6F11" w:rsidRPr="007C06EE" w:rsidRDefault="004F6F11" w:rsidP="007C06EE">
            <w:pPr>
              <w:shd w:val="clear" w:color="auto" w:fill="FFFFFF"/>
              <w:spacing w:after="0" w:line="360" w:lineRule="auto"/>
              <w:ind w:firstLine="480"/>
              <w:rPr>
                <w:rFonts w:asciiTheme="minorEastAsia" w:eastAsiaTheme="minorEastAsia" w:hAnsiTheme="minorEastAsia" w:cs="宋体"/>
                <w:sz w:val="24"/>
                <w:szCs w:val="24"/>
              </w:rPr>
            </w:pPr>
            <w:r w:rsidRPr="007C06EE">
              <w:rPr>
                <w:rFonts w:asciiTheme="minorEastAsia" w:eastAsiaTheme="minorEastAsia" w:hAnsiTheme="minorEastAsia" w:cs="宋体" w:hint="eastAsia"/>
                <w:sz w:val="24"/>
                <w:szCs w:val="24"/>
              </w:rPr>
              <w:t>根据评审工作需要，评审委员会可下设若干个专业评审组。各专业评审组负责本专业范围内的科学技术奖初评工作。</w:t>
            </w:r>
          </w:p>
          <w:p w:rsidR="004F6F11" w:rsidRPr="007C06EE" w:rsidRDefault="004F6F11" w:rsidP="007C06EE">
            <w:pPr>
              <w:shd w:val="clear" w:color="auto" w:fill="FFFFFF"/>
              <w:spacing w:after="0" w:line="360" w:lineRule="auto"/>
              <w:ind w:firstLine="480"/>
              <w:rPr>
                <w:rFonts w:asciiTheme="minorEastAsia" w:eastAsiaTheme="minorEastAsia" w:hAnsiTheme="minorEastAsia" w:cs="宋体"/>
                <w:sz w:val="24"/>
                <w:szCs w:val="24"/>
              </w:rPr>
            </w:pPr>
            <w:r w:rsidRPr="007C06EE">
              <w:rPr>
                <w:rFonts w:asciiTheme="minorEastAsia" w:eastAsiaTheme="minorEastAsia" w:hAnsiTheme="minorEastAsia" w:cs="宋体" w:hint="eastAsia"/>
                <w:b/>
                <w:bCs/>
                <w:sz w:val="24"/>
                <w:szCs w:val="24"/>
              </w:rPr>
              <w:t>第十七条</w:t>
            </w:r>
            <w:r w:rsidRPr="007C06EE">
              <w:rPr>
                <w:rFonts w:asciiTheme="minorEastAsia" w:eastAsiaTheme="minorEastAsia" w:hAnsiTheme="minorEastAsia" w:cs="宋体" w:hint="eastAsia"/>
                <w:sz w:val="24"/>
                <w:szCs w:val="24"/>
              </w:rPr>
              <w:t> 评审委员会和专业评审组的评审委员及有关工作人员，应当对候选人所完成项目的技术内容及评审情况严格保守秘密。</w:t>
            </w:r>
          </w:p>
          <w:p w:rsidR="004F6F11" w:rsidRPr="007C06EE" w:rsidRDefault="004F6F11" w:rsidP="007C06EE">
            <w:pPr>
              <w:shd w:val="clear" w:color="auto" w:fill="FFFFFF"/>
              <w:spacing w:after="0" w:line="360" w:lineRule="auto"/>
              <w:rPr>
                <w:rFonts w:asciiTheme="minorEastAsia" w:eastAsiaTheme="minorEastAsia" w:hAnsiTheme="minorEastAsia" w:cs="宋体"/>
                <w:sz w:val="24"/>
                <w:szCs w:val="24"/>
              </w:rPr>
            </w:pPr>
            <w:r w:rsidRPr="007C06EE">
              <w:rPr>
                <w:rFonts w:asciiTheme="minorEastAsia" w:eastAsiaTheme="minorEastAsia" w:hAnsiTheme="minorEastAsia" w:cs="宋体" w:hint="eastAsia"/>
                <w:sz w:val="24"/>
                <w:szCs w:val="24"/>
              </w:rPr>
              <w:t> </w:t>
            </w:r>
          </w:p>
          <w:p w:rsidR="004F6F11" w:rsidRPr="007C06EE" w:rsidRDefault="004F6F11" w:rsidP="007C06EE">
            <w:pPr>
              <w:shd w:val="clear" w:color="auto" w:fill="FFFFFF"/>
              <w:spacing w:after="0" w:line="360" w:lineRule="auto"/>
              <w:jc w:val="center"/>
              <w:rPr>
                <w:rFonts w:asciiTheme="minorEastAsia" w:eastAsiaTheme="minorEastAsia" w:hAnsiTheme="minorEastAsia" w:cs="宋体"/>
                <w:sz w:val="24"/>
                <w:szCs w:val="24"/>
              </w:rPr>
            </w:pPr>
            <w:r w:rsidRPr="007C06EE">
              <w:rPr>
                <w:rFonts w:asciiTheme="minorEastAsia" w:eastAsiaTheme="minorEastAsia" w:hAnsiTheme="minorEastAsia" w:cs="宋体" w:hint="eastAsia"/>
                <w:b/>
                <w:bCs/>
                <w:sz w:val="24"/>
                <w:szCs w:val="24"/>
              </w:rPr>
              <w:t>第四章  推  荐</w:t>
            </w:r>
          </w:p>
          <w:p w:rsidR="004F6F11" w:rsidRPr="007C06EE" w:rsidRDefault="004F6F11" w:rsidP="007C06EE">
            <w:pPr>
              <w:shd w:val="clear" w:color="auto" w:fill="FFFFFF"/>
              <w:spacing w:after="0" w:line="360" w:lineRule="auto"/>
              <w:rPr>
                <w:rFonts w:asciiTheme="minorEastAsia" w:eastAsiaTheme="minorEastAsia" w:hAnsiTheme="minorEastAsia" w:cs="宋体"/>
                <w:sz w:val="24"/>
                <w:szCs w:val="24"/>
              </w:rPr>
            </w:pPr>
            <w:r w:rsidRPr="007C06EE">
              <w:rPr>
                <w:rFonts w:asciiTheme="minorEastAsia" w:eastAsiaTheme="minorEastAsia" w:hAnsiTheme="minorEastAsia" w:cs="宋体" w:hint="eastAsia"/>
                <w:sz w:val="24"/>
                <w:szCs w:val="24"/>
              </w:rPr>
              <w:t> </w:t>
            </w:r>
          </w:p>
          <w:p w:rsidR="004F6F11" w:rsidRPr="007C06EE" w:rsidRDefault="004F6F11" w:rsidP="007C06EE">
            <w:pPr>
              <w:shd w:val="clear" w:color="auto" w:fill="FFFFFF"/>
              <w:spacing w:after="0" w:line="360" w:lineRule="auto"/>
              <w:ind w:firstLine="480"/>
              <w:rPr>
                <w:rFonts w:asciiTheme="minorEastAsia" w:eastAsiaTheme="minorEastAsia" w:hAnsiTheme="minorEastAsia" w:cs="宋体"/>
                <w:sz w:val="24"/>
                <w:szCs w:val="24"/>
              </w:rPr>
            </w:pPr>
            <w:r w:rsidRPr="007C06EE">
              <w:rPr>
                <w:rFonts w:asciiTheme="minorEastAsia" w:eastAsiaTheme="minorEastAsia" w:hAnsiTheme="minorEastAsia" w:cs="宋体" w:hint="eastAsia"/>
                <w:b/>
                <w:bCs/>
                <w:sz w:val="24"/>
                <w:szCs w:val="24"/>
              </w:rPr>
              <w:t>第十八条</w:t>
            </w:r>
            <w:r w:rsidRPr="007C06EE">
              <w:rPr>
                <w:rFonts w:asciiTheme="minorEastAsia" w:eastAsiaTheme="minorEastAsia" w:hAnsiTheme="minorEastAsia" w:cs="宋体" w:hint="eastAsia"/>
                <w:sz w:val="24"/>
                <w:szCs w:val="24"/>
              </w:rPr>
              <w:t>  科学技术奖候选人由下列单位和个人推荐：</w:t>
            </w:r>
          </w:p>
          <w:p w:rsidR="004F6F11" w:rsidRPr="007C06EE" w:rsidRDefault="004F6F11" w:rsidP="007C06EE">
            <w:pPr>
              <w:shd w:val="clear" w:color="auto" w:fill="FFFFFF"/>
              <w:spacing w:after="0" w:line="360" w:lineRule="auto"/>
              <w:ind w:firstLine="480"/>
              <w:rPr>
                <w:rFonts w:asciiTheme="minorEastAsia" w:eastAsiaTheme="minorEastAsia" w:hAnsiTheme="minorEastAsia" w:cs="宋体"/>
                <w:sz w:val="24"/>
                <w:szCs w:val="24"/>
              </w:rPr>
            </w:pPr>
            <w:r w:rsidRPr="007C06EE">
              <w:rPr>
                <w:rFonts w:asciiTheme="minorEastAsia" w:eastAsiaTheme="minorEastAsia" w:hAnsiTheme="minorEastAsia" w:cs="宋体" w:hint="eastAsia"/>
                <w:sz w:val="24"/>
                <w:szCs w:val="24"/>
              </w:rPr>
              <w:t>(一)设区的市人民政府；</w:t>
            </w:r>
          </w:p>
          <w:p w:rsidR="004F6F11" w:rsidRPr="007C06EE" w:rsidRDefault="004F6F11" w:rsidP="007C06EE">
            <w:pPr>
              <w:shd w:val="clear" w:color="auto" w:fill="FFFFFF"/>
              <w:spacing w:after="0" w:line="360" w:lineRule="auto"/>
              <w:ind w:firstLine="480"/>
              <w:rPr>
                <w:rFonts w:asciiTheme="minorEastAsia" w:eastAsiaTheme="minorEastAsia" w:hAnsiTheme="minorEastAsia" w:cs="宋体"/>
                <w:sz w:val="24"/>
                <w:szCs w:val="24"/>
              </w:rPr>
            </w:pPr>
            <w:r w:rsidRPr="007C06EE">
              <w:rPr>
                <w:rFonts w:asciiTheme="minorEastAsia" w:eastAsiaTheme="minorEastAsia" w:hAnsiTheme="minorEastAsia" w:cs="宋体" w:hint="eastAsia"/>
                <w:sz w:val="24"/>
                <w:szCs w:val="24"/>
              </w:rPr>
              <w:t>(二)省政府有关部门；</w:t>
            </w:r>
          </w:p>
          <w:p w:rsidR="004F6F11" w:rsidRPr="007C06EE" w:rsidRDefault="004F6F11" w:rsidP="007C06EE">
            <w:pPr>
              <w:shd w:val="clear" w:color="auto" w:fill="FFFFFF"/>
              <w:spacing w:after="0" w:line="360" w:lineRule="auto"/>
              <w:ind w:firstLine="480"/>
              <w:rPr>
                <w:rFonts w:asciiTheme="minorEastAsia" w:eastAsiaTheme="minorEastAsia" w:hAnsiTheme="minorEastAsia" w:cs="宋体"/>
                <w:sz w:val="24"/>
                <w:szCs w:val="24"/>
              </w:rPr>
            </w:pPr>
            <w:r w:rsidRPr="007C06EE">
              <w:rPr>
                <w:rFonts w:asciiTheme="minorEastAsia" w:eastAsiaTheme="minorEastAsia" w:hAnsiTheme="minorEastAsia" w:cs="宋体" w:hint="eastAsia"/>
                <w:sz w:val="24"/>
                <w:szCs w:val="24"/>
              </w:rPr>
              <w:lastRenderedPageBreak/>
              <w:t>(三)沈阳军区联勤部司令部；</w:t>
            </w:r>
          </w:p>
          <w:p w:rsidR="004F6F11" w:rsidRPr="007C06EE" w:rsidRDefault="004F6F11" w:rsidP="007C06EE">
            <w:pPr>
              <w:shd w:val="clear" w:color="auto" w:fill="FFFFFF"/>
              <w:spacing w:after="0" w:line="360" w:lineRule="auto"/>
              <w:ind w:firstLine="480"/>
              <w:rPr>
                <w:rFonts w:asciiTheme="minorEastAsia" w:eastAsiaTheme="minorEastAsia" w:hAnsiTheme="minorEastAsia" w:cs="宋体"/>
                <w:sz w:val="24"/>
                <w:szCs w:val="24"/>
              </w:rPr>
            </w:pPr>
            <w:r w:rsidRPr="007C06EE">
              <w:rPr>
                <w:rFonts w:asciiTheme="minorEastAsia" w:eastAsiaTheme="minorEastAsia" w:hAnsiTheme="minorEastAsia" w:cs="宋体" w:hint="eastAsia"/>
                <w:sz w:val="24"/>
                <w:szCs w:val="24"/>
              </w:rPr>
              <w:t>(四)经国家和省科学技术行政部门认定的符合有关资格条件的其他单位和科学技术专家。</w:t>
            </w:r>
          </w:p>
          <w:p w:rsidR="004F6F11" w:rsidRPr="007C06EE" w:rsidRDefault="004F6F11" w:rsidP="007C06EE">
            <w:pPr>
              <w:shd w:val="clear" w:color="auto" w:fill="FFFFFF"/>
              <w:spacing w:after="0" w:line="360" w:lineRule="auto"/>
              <w:ind w:firstLine="480"/>
              <w:rPr>
                <w:rFonts w:asciiTheme="minorEastAsia" w:eastAsiaTheme="minorEastAsia" w:hAnsiTheme="minorEastAsia" w:cs="宋体"/>
                <w:sz w:val="24"/>
                <w:szCs w:val="24"/>
              </w:rPr>
            </w:pPr>
            <w:r w:rsidRPr="007C06EE">
              <w:rPr>
                <w:rFonts w:asciiTheme="minorEastAsia" w:eastAsiaTheme="minorEastAsia" w:hAnsiTheme="minorEastAsia" w:cs="宋体" w:hint="eastAsia"/>
                <w:sz w:val="24"/>
                <w:szCs w:val="24"/>
              </w:rPr>
              <w:t>前款所列推荐单位推荐的科学技术奖候选人，应当根据有关方面的科学技术专家对其科学技术成果的评审结论和奖励种类、等级的建议确定。</w:t>
            </w:r>
          </w:p>
          <w:p w:rsidR="004F6F11" w:rsidRPr="007C06EE" w:rsidRDefault="004F6F11" w:rsidP="007C06EE">
            <w:pPr>
              <w:shd w:val="clear" w:color="auto" w:fill="FFFFFF"/>
              <w:spacing w:after="0" w:line="360" w:lineRule="auto"/>
              <w:ind w:firstLine="480"/>
              <w:rPr>
                <w:rFonts w:asciiTheme="minorEastAsia" w:eastAsiaTheme="minorEastAsia" w:hAnsiTheme="minorEastAsia" w:cs="宋体"/>
                <w:sz w:val="24"/>
                <w:szCs w:val="24"/>
              </w:rPr>
            </w:pPr>
            <w:r w:rsidRPr="007C06EE">
              <w:rPr>
                <w:rFonts w:asciiTheme="minorEastAsia" w:eastAsiaTheme="minorEastAsia" w:hAnsiTheme="minorEastAsia" w:cs="宋体" w:hint="eastAsia"/>
                <w:b/>
                <w:bCs/>
                <w:sz w:val="24"/>
                <w:szCs w:val="24"/>
              </w:rPr>
              <w:t>第十九条</w:t>
            </w:r>
            <w:r w:rsidRPr="007C06EE">
              <w:rPr>
                <w:rFonts w:asciiTheme="minorEastAsia" w:eastAsiaTheme="minorEastAsia" w:hAnsiTheme="minorEastAsia" w:cs="宋体" w:hint="eastAsia"/>
                <w:sz w:val="24"/>
                <w:szCs w:val="24"/>
              </w:rPr>
              <w:t> 推荐单位和个人应当在奖励办公室当年下达的限额范围内推荐科学技术奖候选人。</w:t>
            </w:r>
          </w:p>
          <w:p w:rsidR="004F6F11" w:rsidRPr="007C06EE" w:rsidRDefault="004F6F11" w:rsidP="007C06EE">
            <w:pPr>
              <w:shd w:val="clear" w:color="auto" w:fill="FFFFFF"/>
              <w:spacing w:after="0" w:line="360" w:lineRule="auto"/>
              <w:ind w:firstLine="480"/>
              <w:rPr>
                <w:rFonts w:asciiTheme="minorEastAsia" w:eastAsiaTheme="minorEastAsia" w:hAnsiTheme="minorEastAsia" w:cs="宋体"/>
                <w:sz w:val="24"/>
                <w:szCs w:val="24"/>
              </w:rPr>
            </w:pPr>
            <w:r w:rsidRPr="007C06EE">
              <w:rPr>
                <w:rFonts w:asciiTheme="minorEastAsia" w:eastAsiaTheme="minorEastAsia" w:hAnsiTheme="minorEastAsia" w:cs="宋体" w:hint="eastAsia"/>
                <w:sz w:val="24"/>
                <w:szCs w:val="24"/>
              </w:rPr>
              <w:t>在科学研究、技术开发项目中仅从事组织管理和辅助服务的工作人员，不作为科学技术奖的候选人。</w:t>
            </w:r>
          </w:p>
          <w:p w:rsidR="004F6F11" w:rsidRPr="007C06EE" w:rsidRDefault="004F6F11" w:rsidP="007C06EE">
            <w:pPr>
              <w:shd w:val="clear" w:color="auto" w:fill="FFFFFF"/>
              <w:spacing w:after="0" w:line="360" w:lineRule="auto"/>
              <w:ind w:firstLine="480"/>
              <w:rPr>
                <w:rFonts w:asciiTheme="minorEastAsia" w:eastAsiaTheme="minorEastAsia" w:hAnsiTheme="minorEastAsia" w:cs="宋体"/>
                <w:sz w:val="24"/>
                <w:szCs w:val="24"/>
              </w:rPr>
            </w:pPr>
            <w:r w:rsidRPr="007C06EE">
              <w:rPr>
                <w:rFonts w:asciiTheme="minorEastAsia" w:eastAsiaTheme="minorEastAsia" w:hAnsiTheme="minorEastAsia" w:cs="宋体" w:hint="eastAsia"/>
                <w:b/>
                <w:bCs/>
                <w:sz w:val="24"/>
                <w:szCs w:val="24"/>
              </w:rPr>
              <w:t>第二十条</w:t>
            </w:r>
            <w:r w:rsidRPr="007C06EE">
              <w:rPr>
                <w:rFonts w:asciiTheme="minorEastAsia" w:eastAsiaTheme="minorEastAsia" w:hAnsiTheme="minorEastAsia" w:cs="宋体" w:hint="eastAsia"/>
                <w:sz w:val="24"/>
                <w:szCs w:val="24"/>
              </w:rPr>
              <w:t>  存在知识产权等方面争议的项目，在争议未解决前，不得推荐参加科学技术奖的评审。</w:t>
            </w:r>
          </w:p>
          <w:p w:rsidR="004F6F11" w:rsidRPr="007C06EE" w:rsidRDefault="004F6F11" w:rsidP="007C06EE">
            <w:pPr>
              <w:shd w:val="clear" w:color="auto" w:fill="FFFFFF"/>
              <w:spacing w:after="0" w:line="360" w:lineRule="auto"/>
              <w:ind w:firstLine="480"/>
              <w:rPr>
                <w:rFonts w:asciiTheme="minorEastAsia" w:eastAsiaTheme="minorEastAsia" w:hAnsiTheme="minorEastAsia" w:cs="宋体"/>
                <w:sz w:val="24"/>
                <w:szCs w:val="24"/>
              </w:rPr>
            </w:pPr>
            <w:r w:rsidRPr="007C06EE">
              <w:rPr>
                <w:rFonts w:asciiTheme="minorEastAsia" w:eastAsiaTheme="minorEastAsia" w:hAnsiTheme="minorEastAsia" w:cs="宋体" w:hint="eastAsia"/>
                <w:sz w:val="24"/>
                <w:szCs w:val="24"/>
              </w:rPr>
              <w:t>法律、行政法规规定必须取得有关许可证，且直接关系到人身安全、公共利益的项目，在未获得主管行政机关批准之前，不得推荐参加科学技术奖的评审。</w:t>
            </w:r>
          </w:p>
          <w:p w:rsidR="004F6F11" w:rsidRPr="007C06EE" w:rsidRDefault="004F6F11" w:rsidP="007C06EE">
            <w:pPr>
              <w:shd w:val="clear" w:color="auto" w:fill="FFFFFF"/>
              <w:spacing w:after="0" w:line="360" w:lineRule="auto"/>
              <w:ind w:firstLine="480"/>
              <w:rPr>
                <w:rFonts w:asciiTheme="minorEastAsia" w:eastAsiaTheme="minorEastAsia" w:hAnsiTheme="minorEastAsia" w:cs="宋体"/>
                <w:sz w:val="24"/>
                <w:szCs w:val="24"/>
              </w:rPr>
            </w:pPr>
            <w:r w:rsidRPr="007C06EE">
              <w:rPr>
                <w:rFonts w:asciiTheme="minorEastAsia" w:eastAsiaTheme="minorEastAsia" w:hAnsiTheme="minorEastAsia" w:cs="宋体" w:hint="eastAsia"/>
                <w:b/>
                <w:bCs/>
                <w:sz w:val="24"/>
                <w:szCs w:val="24"/>
              </w:rPr>
              <w:t>第二十一条</w:t>
            </w:r>
            <w:r w:rsidRPr="007C06EE">
              <w:rPr>
                <w:rFonts w:asciiTheme="minorEastAsia" w:eastAsiaTheme="minorEastAsia" w:hAnsiTheme="minorEastAsia" w:cs="宋体" w:hint="eastAsia"/>
                <w:sz w:val="24"/>
                <w:szCs w:val="24"/>
              </w:rPr>
              <w:t> 同一项目的技术内容不得在同一年度重复推荐参加自然科学奖、技术发明奖和科学技术进步奖的评审。</w:t>
            </w:r>
          </w:p>
          <w:p w:rsidR="004F6F11" w:rsidRPr="007C06EE" w:rsidRDefault="004F6F11" w:rsidP="007C06EE">
            <w:pPr>
              <w:shd w:val="clear" w:color="auto" w:fill="FFFFFF"/>
              <w:spacing w:after="0" w:line="360" w:lineRule="auto"/>
              <w:ind w:firstLine="480"/>
              <w:rPr>
                <w:rFonts w:asciiTheme="minorEastAsia" w:eastAsiaTheme="minorEastAsia" w:hAnsiTheme="minorEastAsia" w:cs="宋体"/>
                <w:sz w:val="24"/>
                <w:szCs w:val="24"/>
              </w:rPr>
            </w:pPr>
            <w:r w:rsidRPr="007C06EE">
              <w:rPr>
                <w:rFonts w:asciiTheme="minorEastAsia" w:eastAsiaTheme="minorEastAsia" w:hAnsiTheme="minorEastAsia" w:cs="宋体" w:hint="eastAsia"/>
                <w:b/>
                <w:bCs/>
                <w:sz w:val="24"/>
                <w:szCs w:val="24"/>
              </w:rPr>
              <w:t>第二十二条</w:t>
            </w:r>
            <w:r w:rsidRPr="007C06EE">
              <w:rPr>
                <w:rFonts w:asciiTheme="minorEastAsia" w:eastAsiaTheme="minorEastAsia" w:hAnsiTheme="minorEastAsia" w:cs="宋体" w:hint="eastAsia"/>
                <w:sz w:val="24"/>
                <w:szCs w:val="24"/>
              </w:rPr>
              <w:t>  推荐科学技术奖候选人，应当征得拟推荐候选人的同意，在规定的时间内向奖励办公室提交具有统一格式的推荐书，并提供完整、真实的证明或者评价材料。</w:t>
            </w:r>
          </w:p>
          <w:p w:rsidR="004F6F11" w:rsidRPr="007C06EE" w:rsidRDefault="004F6F11" w:rsidP="007C06EE">
            <w:pPr>
              <w:shd w:val="clear" w:color="auto" w:fill="FFFFFF"/>
              <w:spacing w:after="0" w:line="360" w:lineRule="auto"/>
              <w:ind w:firstLine="480"/>
              <w:rPr>
                <w:rFonts w:asciiTheme="minorEastAsia" w:eastAsiaTheme="minorEastAsia" w:hAnsiTheme="minorEastAsia" w:cs="宋体"/>
                <w:sz w:val="24"/>
                <w:szCs w:val="24"/>
              </w:rPr>
            </w:pPr>
          </w:p>
          <w:p w:rsidR="004F6F11" w:rsidRPr="007C06EE" w:rsidRDefault="004F6F11" w:rsidP="007C06EE">
            <w:pPr>
              <w:shd w:val="clear" w:color="auto" w:fill="FFFFFF"/>
              <w:spacing w:after="0" w:line="360" w:lineRule="auto"/>
              <w:jc w:val="center"/>
              <w:rPr>
                <w:rFonts w:asciiTheme="minorEastAsia" w:eastAsiaTheme="minorEastAsia" w:hAnsiTheme="minorEastAsia" w:cs="宋体"/>
                <w:sz w:val="24"/>
                <w:szCs w:val="24"/>
              </w:rPr>
            </w:pPr>
            <w:r w:rsidRPr="007C06EE">
              <w:rPr>
                <w:rFonts w:asciiTheme="minorEastAsia" w:eastAsiaTheme="minorEastAsia" w:hAnsiTheme="minorEastAsia" w:cs="宋体" w:hint="eastAsia"/>
                <w:b/>
                <w:bCs/>
                <w:sz w:val="24"/>
                <w:szCs w:val="24"/>
              </w:rPr>
              <w:t>第五章  评审与授奖</w:t>
            </w:r>
          </w:p>
          <w:p w:rsidR="004F6F11" w:rsidRPr="007C06EE" w:rsidRDefault="004F6F11" w:rsidP="007C06EE">
            <w:pPr>
              <w:shd w:val="clear" w:color="auto" w:fill="FFFFFF"/>
              <w:spacing w:after="0" w:line="360" w:lineRule="auto"/>
              <w:rPr>
                <w:rFonts w:asciiTheme="minorEastAsia" w:eastAsiaTheme="minorEastAsia" w:hAnsiTheme="minorEastAsia" w:cs="宋体"/>
                <w:sz w:val="24"/>
                <w:szCs w:val="24"/>
              </w:rPr>
            </w:pPr>
            <w:r w:rsidRPr="007C06EE">
              <w:rPr>
                <w:rFonts w:asciiTheme="minorEastAsia" w:eastAsiaTheme="minorEastAsia" w:hAnsiTheme="minorEastAsia" w:cs="宋体" w:hint="eastAsia"/>
                <w:sz w:val="24"/>
                <w:szCs w:val="24"/>
              </w:rPr>
              <w:t> </w:t>
            </w:r>
          </w:p>
          <w:p w:rsidR="004F6F11" w:rsidRPr="007C06EE" w:rsidRDefault="004F6F11" w:rsidP="007C06EE">
            <w:pPr>
              <w:shd w:val="clear" w:color="auto" w:fill="FFFFFF"/>
              <w:spacing w:after="0" w:line="360" w:lineRule="auto"/>
              <w:ind w:firstLine="480"/>
              <w:rPr>
                <w:rFonts w:asciiTheme="minorEastAsia" w:eastAsiaTheme="minorEastAsia" w:hAnsiTheme="minorEastAsia" w:cs="宋体"/>
                <w:sz w:val="24"/>
                <w:szCs w:val="24"/>
              </w:rPr>
            </w:pPr>
            <w:r w:rsidRPr="007C06EE">
              <w:rPr>
                <w:rFonts w:asciiTheme="minorEastAsia" w:eastAsiaTheme="minorEastAsia" w:hAnsiTheme="minorEastAsia" w:cs="宋体" w:hint="eastAsia"/>
                <w:b/>
                <w:bCs/>
                <w:sz w:val="24"/>
                <w:szCs w:val="24"/>
              </w:rPr>
              <w:t>第二十三条</w:t>
            </w:r>
            <w:r w:rsidRPr="007C06EE">
              <w:rPr>
                <w:rFonts w:asciiTheme="minorEastAsia" w:eastAsiaTheme="minorEastAsia" w:hAnsiTheme="minorEastAsia" w:cs="宋体" w:hint="eastAsia"/>
                <w:sz w:val="24"/>
                <w:szCs w:val="24"/>
              </w:rPr>
              <w:t>  科学技术功勋奖每2年评审一次，其他科学技术奖每年评审一次。</w:t>
            </w:r>
          </w:p>
          <w:p w:rsidR="004F6F11" w:rsidRPr="007C06EE" w:rsidRDefault="004F6F11" w:rsidP="007C06EE">
            <w:pPr>
              <w:shd w:val="clear" w:color="auto" w:fill="FFFFFF"/>
              <w:spacing w:after="0" w:line="360" w:lineRule="auto"/>
              <w:ind w:firstLine="480"/>
              <w:rPr>
                <w:rFonts w:asciiTheme="minorEastAsia" w:eastAsiaTheme="minorEastAsia" w:hAnsiTheme="minorEastAsia" w:cs="宋体"/>
                <w:sz w:val="24"/>
                <w:szCs w:val="24"/>
              </w:rPr>
            </w:pPr>
            <w:r w:rsidRPr="007C06EE">
              <w:rPr>
                <w:rFonts w:asciiTheme="minorEastAsia" w:eastAsiaTheme="minorEastAsia" w:hAnsiTheme="minorEastAsia" w:cs="宋体" w:hint="eastAsia"/>
                <w:b/>
                <w:bCs/>
                <w:sz w:val="24"/>
                <w:szCs w:val="24"/>
              </w:rPr>
              <w:t>第二十四条</w:t>
            </w:r>
            <w:r w:rsidRPr="007C06EE">
              <w:rPr>
                <w:rFonts w:asciiTheme="minorEastAsia" w:eastAsiaTheme="minorEastAsia" w:hAnsiTheme="minorEastAsia" w:cs="宋体" w:hint="eastAsia"/>
                <w:sz w:val="24"/>
                <w:szCs w:val="24"/>
              </w:rPr>
              <w:t> 被推荐为科学技术奖的候选人及利害关系人，不得作为评审委员会和专业评审组的评审委员参加当年的评审工作。</w:t>
            </w:r>
          </w:p>
          <w:p w:rsidR="004F6F11" w:rsidRPr="007C06EE" w:rsidRDefault="004F6F11" w:rsidP="007C06EE">
            <w:pPr>
              <w:shd w:val="clear" w:color="auto" w:fill="FFFFFF"/>
              <w:spacing w:after="0" w:line="360" w:lineRule="auto"/>
              <w:ind w:firstLine="480"/>
              <w:rPr>
                <w:rFonts w:asciiTheme="minorEastAsia" w:eastAsiaTheme="minorEastAsia" w:hAnsiTheme="minorEastAsia" w:cs="宋体"/>
                <w:sz w:val="24"/>
                <w:szCs w:val="24"/>
              </w:rPr>
            </w:pPr>
            <w:r w:rsidRPr="007C06EE">
              <w:rPr>
                <w:rFonts w:asciiTheme="minorEastAsia" w:eastAsiaTheme="minorEastAsia" w:hAnsiTheme="minorEastAsia" w:cs="宋体" w:hint="eastAsia"/>
                <w:b/>
                <w:bCs/>
                <w:sz w:val="24"/>
                <w:szCs w:val="24"/>
              </w:rPr>
              <w:t>第二十五条</w:t>
            </w:r>
            <w:r w:rsidRPr="007C06EE">
              <w:rPr>
                <w:rFonts w:asciiTheme="minorEastAsia" w:eastAsiaTheme="minorEastAsia" w:hAnsiTheme="minorEastAsia" w:cs="宋体" w:hint="eastAsia"/>
                <w:sz w:val="24"/>
                <w:szCs w:val="24"/>
              </w:rPr>
              <w:t> 奖励办公室负责推荐材料的受理工作，并对推荐材料进行形式审查。</w:t>
            </w:r>
          </w:p>
          <w:p w:rsidR="004F6F11" w:rsidRPr="007C06EE" w:rsidRDefault="004F6F11" w:rsidP="007C06EE">
            <w:pPr>
              <w:shd w:val="clear" w:color="auto" w:fill="FFFFFF"/>
              <w:spacing w:after="0" w:line="360" w:lineRule="auto"/>
              <w:ind w:firstLine="480"/>
              <w:rPr>
                <w:rFonts w:asciiTheme="minorEastAsia" w:eastAsiaTheme="minorEastAsia" w:hAnsiTheme="minorEastAsia" w:cs="宋体"/>
                <w:sz w:val="24"/>
                <w:szCs w:val="24"/>
              </w:rPr>
            </w:pPr>
            <w:r w:rsidRPr="007C06EE">
              <w:rPr>
                <w:rFonts w:asciiTheme="minorEastAsia" w:eastAsiaTheme="minorEastAsia" w:hAnsiTheme="minorEastAsia" w:cs="宋体" w:hint="eastAsia"/>
                <w:sz w:val="24"/>
                <w:szCs w:val="24"/>
              </w:rPr>
              <w:t>对形式审查合格的推荐材料，由奖励办公室按专业提交专业评审组，由专业评审组进行初评。</w:t>
            </w:r>
          </w:p>
          <w:p w:rsidR="004F6F11" w:rsidRPr="007C06EE" w:rsidRDefault="004F6F11" w:rsidP="007C06EE">
            <w:pPr>
              <w:shd w:val="clear" w:color="auto" w:fill="FFFFFF"/>
              <w:spacing w:after="0" w:line="360" w:lineRule="auto"/>
              <w:ind w:firstLine="480"/>
              <w:rPr>
                <w:rFonts w:asciiTheme="minorEastAsia" w:eastAsiaTheme="minorEastAsia" w:hAnsiTheme="minorEastAsia" w:cs="宋体"/>
                <w:sz w:val="24"/>
                <w:szCs w:val="24"/>
              </w:rPr>
            </w:pPr>
            <w:r w:rsidRPr="007C06EE">
              <w:rPr>
                <w:rFonts w:asciiTheme="minorEastAsia" w:eastAsiaTheme="minorEastAsia" w:hAnsiTheme="minorEastAsia" w:cs="宋体" w:hint="eastAsia"/>
                <w:sz w:val="24"/>
                <w:szCs w:val="24"/>
              </w:rPr>
              <w:lastRenderedPageBreak/>
              <w:t>初评结束后，由奖励办公室汇总专业评审组的初评意见，提交评审委员会进行评审。</w:t>
            </w:r>
          </w:p>
          <w:p w:rsidR="004F6F11" w:rsidRPr="007C06EE" w:rsidRDefault="004F6F11" w:rsidP="007C06EE">
            <w:pPr>
              <w:shd w:val="clear" w:color="auto" w:fill="FFFFFF"/>
              <w:spacing w:after="0" w:line="360" w:lineRule="auto"/>
              <w:ind w:firstLine="480"/>
              <w:rPr>
                <w:rFonts w:asciiTheme="minorEastAsia" w:eastAsiaTheme="minorEastAsia" w:hAnsiTheme="minorEastAsia" w:cs="宋体"/>
                <w:sz w:val="24"/>
                <w:szCs w:val="24"/>
              </w:rPr>
            </w:pPr>
            <w:r w:rsidRPr="007C06EE">
              <w:rPr>
                <w:rFonts w:asciiTheme="minorEastAsia" w:eastAsiaTheme="minorEastAsia" w:hAnsiTheme="minorEastAsia" w:cs="宋体" w:hint="eastAsia"/>
                <w:b/>
                <w:bCs/>
                <w:sz w:val="24"/>
                <w:szCs w:val="24"/>
              </w:rPr>
              <w:t>第二十六条</w:t>
            </w:r>
            <w:r w:rsidRPr="007C06EE">
              <w:rPr>
                <w:rFonts w:asciiTheme="minorEastAsia" w:eastAsiaTheme="minorEastAsia" w:hAnsiTheme="minorEastAsia" w:cs="宋体" w:hint="eastAsia"/>
                <w:sz w:val="24"/>
                <w:szCs w:val="24"/>
              </w:rPr>
              <w:t> 国际科学技术合作奖的初评意见应当征询我国有关驻外使馆、领馆或者派出机构的意见。</w:t>
            </w:r>
          </w:p>
          <w:p w:rsidR="004F6F11" w:rsidRPr="007C06EE" w:rsidRDefault="004F6F11" w:rsidP="007C06EE">
            <w:pPr>
              <w:shd w:val="clear" w:color="auto" w:fill="FFFFFF"/>
              <w:spacing w:after="0" w:line="360" w:lineRule="auto"/>
              <w:ind w:firstLine="480"/>
              <w:rPr>
                <w:rFonts w:asciiTheme="minorEastAsia" w:eastAsiaTheme="minorEastAsia" w:hAnsiTheme="minorEastAsia" w:cs="宋体"/>
                <w:sz w:val="24"/>
                <w:szCs w:val="24"/>
              </w:rPr>
            </w:pPr>
            <w:r w:rsidRPr="007C06EE">
              <w:rPr>
                <w:rFonts w:asciiTheme="minorEastAsia" w:eastAsiaTheme="minorEastAsia" w:hAnsiTheme="minorEastAsia" w:cs="宋体" w:hint="eastAsia"/>
                <w:b/>
                <w:bCs/>
                <w:sz w:val="24"/>
                <w:szCs w:val="24"/>
              </w:rPr>
              <w:t>第二十七条</w:t>
            </w:r>
            <w:r w:rsidRPr="007C06EE">
              <w:rPr>
                <w:rFonts w:asciiTheme="minorEastAsia" w:eastAsiaTheme="minorEastAsia" w:hAnsiTheme="minorEastAsia" w:cs="宋体" w:hint="eastAsia"/>
                <w:sz w:val="24"/>
                <w:szCs w:val="24"/>
              </w:rPr>
              <w:t> 评审委员会作出认定科学技术成果的结论，并向奖励委员会提出获奖人选、奖励种类以及等级的建议，同时将认定结论向社会公布，征求各方面意见。</w:t>
            </w:r>
          </w:p>
          <w:p w:rsidR="004F6F11" w:rsidRPr="007C06EE" w:rsidRDefault="004F6F11" w:rsidP="007C06EE">
            <w:pPr>
              <w:shd w:val="clear" w:color="auto" w:fill="FFFFFF"/>
              <w:spacing w:after="0" w:line="360" w:lineRule="auto"/>
              <w:ind w:firstLine="480"/>
              <w:rPr>
                <w:rFonts w:asciiTheme="minorEastAsia" w:eastAsiaTheme="minorEastAsia" w:hAnsiTheme="minorEastAsia" w:cs="宋体"/>
                <w:sz w:val="24"/>
                <w:szCs w:val="24"/>
              </w:rPr>
            </w:pPr>
            <w:r w:rsidRPr="007C06EE">
              <w:rPr>
                <w:rFonts w:asciiTheme="minorEastAsia" w:eastAsiaTheme="minorEastAsia" w:hAnsiTheme="minorEastAsia" w:cs="宋体" w:hint="eastAsia"/>
                <w:b/>
                <w:bCs/>
                <w:sz w:val="24"/>
                <w:szCs w:val="24"/>
              </w:rPr>
              <w:t>第二十八条</w:t>
            </w:r>
            <w:r w:rsidRPr="007C06EE">
              <w:rPr>
                <w:rFonts w:asciiTheme="minorEastAsia" w:eastAsiaTheme="minorEastAsia" w:hAnsiTheme="minorEastAsia" w:cs="宋体" w:hint="eastAsia"/>
                <w:sz w:val="24"/>
                <w:szCs w:val="24"/>
              </w:rPr>
              <w:t>  任何单位和个人对自然科学奖、技术发明奖和科学技术进步奖的候选人及其项目持有异议的，可以在认定结论公布之日起30日内向奖励办公室提出；逾期且无正当理由的，不予受理。</w:t>
            </w:r>
          </w:p>
          <w:p w:rsidR="004F6F11" w:rsidRPr="007C06EE" w:rsidRDefault="004F6F11" w:rsidP="007C06EE">
            <w:pPr>
              <w:shd w:val="clear" w:color="auto" w:fill="FFFFFF"/>
              <w:spacing w:after="0" w:line="360" w:lineRule="auto"/>
              <w:ind w:firstLine="480"/>
              <w:rPr>
                <w:rFonts w:asciiTheme="minorEastAsia" w:eastAsiaTheme="minorEastAsia" w:hAnsiTheme="minorEastAsia" w:cs="宋体"/>
                <w:sz w:val="24"/>
                <w:szCs w:val="24"/>
              </w:rPr>
            </w:pPr>
            <w:r w:rsidRPr="007C06EE">
              <w:rPr>
                <w:rFonts w:asciiTheme="minorEastAsia" w:eastAsiaTheme="minorEastAsia" w:hAnsiTheme="minorEastAsia" w:cs="宋体" w:hint="eastAsia"/>
                <w:b/>
                <w:bCs/>
                <w:sz w:val="24"/>
                <w:szCs w:val="24"/>
              </w:rPr>
              <w:t>第二十九条</w:t>
            </w:r>
            <w:r w:rsidRPr="007C06EE">
              <w:rPr>
                <w:rFonts w:asciiTheme="minorEastAsia" w:eastAsiaTheme="minorEastAsia" w:hAnsiTheme="minorEastAsia" w:cs="宋体" w:hint="eastAsia"/>
                <w:sz w:val="24"/>
                <w:szCs w:val="24"/>
              </w:rPr>
              <w:t> 提出异议的单位或者个人应当提交书面异议书，并提供必要的证明材料。</w:t>
            </w:r>
          </w:p>
          <w:p w:rsidR="004F6F11" w:rsidRPr="007C06EE" w:rsidRDefault="004F6F11" w:rsidP="007C06EE">
            <w:pPr>
              <w:shd w:val="clear" w:color="auto" w:fill="FFFFFF"/>
              <w:spacing w:after="0" w:line="360" w:lineRule="auto"/>
              <w:ind w:firstLine="480"/>
              <w:rPr>
                <w:rFonts w:asciiTheme="minorEastAsia" w:eastAsiaTheme="minorEastAsia" w:hAnsiTheme="minorEastAsia" w:cs="宋体"/>
                <w:sz w:val="24"/>
                <w:szCs w:val="24"/>
              </w:rPr>
            </w:pPr>
            <w:r w:rsidRPr="007C06EE">
              <w:rPr>
                <w:rFonts w:asciiTheme="minorEastAsia" w:eastAsiaTheme="minorEastAsia" w:hAnsiTheme="minorEastAsia" w:cs="宋体" w:hint="eastAsia"/>
                <w:b/>
                <w:bCs/>
                <w:sz w:val="24"/>
                <w:szCs w:val="24"/>
              </w:rPr>
              <w:t>第三十条</w:t>
            </w:r>
            <w:r w:rsidRPr="007C06EE">
              <w:rPr>
                <w:rFonts w:asciiTheme="minorEastAsia" w:eastAsiaTheme="minorEastAsia" w:hAnsiTheme="minorEastAsia" w:cs="宋体" w:hint="eastAsia"/>
                <w:sz w:val="24"/>
                <w:szCs w:val="24"/>
              </w:rPr>
              <w:t>  奖励办公室应当对异议组织调查核实，并向评审委员会报告异议核实情况及处理意见，由评审委员会作出处理决定。奖励办公室应当及时将处理决定通知异议方以及推荐单位或者个人。</w:t>
            </w:r>
          </w:p>
          <w:p w:rsidR="004F6F11" w:rsidRPr="007C06EE" w:rsidRDefault="004F6F11" w:rsidP="007C06EE">
            <w:pPr>
              <w:shd w:val="clear" w:color="auto" w:fill="FFFFFF"/>
              <w:spacing w:after="0" w:line="360" w:lineRule="auto"/>
              <w:ind w:firstLine="480"/>
              <w:rPr>
                <w:rFonts w:asciiTheme="minorEastAsia" w:eastAsiaTheme="minorEastAsia" w:hAnsiTheme="minorEastAsia" w:cs="宋体"/>
                <w:sz w:val="24"/>
                <w:szCs w:val="24"/>
              </w:rPr>
            </w:pPr>
            <w:r w:rsidRPr="007C06EE">
              <w:rPr>
                <w:rFonts w:asciiTheme="minorEastAsia" w:eastAsiaTheme="minorEastAsia" w:hAnsiTheme="minorEastAsia" w:cs="宋体" w:hint="eastAsia"/>
                <w:b/>
                <w:bCs/>
                <w:sz w:val="24"/>
                <w:szCs w:val="24"/>
              </w:rPr>
              <w:t>第三十一条</w:t>
            </w:r>
            <w:r w:rsidRPr="007C06EE">
              <w:rPr>
                <w:rFonts w:asciiTheme="minorEastAsia" w:eastAsiaTheme="minorEastAsia" w:hAnsiTheme="minorEastAsia" w:cs="宋体" w:hint="eastAsia"/>
                <w:sz w:val="24"/>
                <w:szCs w:val="24"/>
              </w:rPr>
              <w:t> 奖励委员会根据评审委员会的认定结论及认定结论公布后反馈意见的处理情况，作出获奖人选以及奖励种类、等级的决议。</w:t>
            </w:r>
          </w:p>
          <w:p w:rsidR="004F6F11" w:rsidRPr="007C06EE" w:rsidRDefault="004F6F11" w:rsidP="007C06EE">
            <w:pPr>
              <w:shd w:val="clear" w:color="auto" w:fill="FFFFFF"/>
              <w:spacing w:after="0" w:line="360" w:lineRule="auto"/>
              <w:ind w:firstLine="480"/>
              <w:rPr>
                <w:rFonts w:asciiTheme="minorEastAsia" w:eastAsiaTheme="minorEastAsia" w:hAnsiTheme="minorEastAsia" w:cs="宋体"/>
                <w:sz w:val="24"/>
                <w:szCs w:val="24"/>
              </w:rPr>
            </w:pPr>
            <w:r w:rsidRPr="007C06EE">
              <w:rPr>
                <w:rFonts w:asciiTheme="minorEastAsia" w:eastAsiaTheme="minorEastAsia" w:hAnsiTheme="minorEastAsia" w:cs="宋体" w:hint="eastAsia"/>
                <w:b/>
                <w:bCs/>
                <w:sz w:val="24"/>
                <w:szCs w:val="24"/>
              </w:rPr>
              <w:t>第三十二条</w:t>
            </w:r>
            <w:r w:rsidRPr="007C06EE">
              <w:rPr>
                <w:rFonts w:asciiTheme="minorEastAsia" w:eastAsiaTheme="minorEastAsia" w:hAnsiTheme="minorEastAsia" w:cs="宋体" w:hint="eastAsia"/>
                <w:sz w:val="24"/>
                <w:szCs w:val="24"/>
              </w:rPr>
              <w:t> 省科学技术行政主管部门对奖励委员会作出的科学技术奖的获奖人选以及奖励种类和等级的决议进行审核，报省政府批准。</w:t>
            </w:r>
          </w:p>
          <w:p w:rsidR="004F6F11" w:rsidRPr="007C06EE" w:rsidRDefault="004F6F11" w:rsidP="007C06EE">
            <w:pPr>
              <w:shd w:val="clear" w:color="auto" w:fill="FFFFFF"/>
              <w:spacing w:after="0" w:line="360" w:lineRule="auto"/>
              <w:ind w:firstLine="480"/>
              <w:rPr>
                <w:rFonts w:asciiTheme="minorEastAsia" w:eastAsiaTheme="minorEastAsia" w:hAnsiTheme="minorEastAsia" w:cs="宋体"/>
                <w:sz w:val="24"/>
                <w:szCs w:val="24"/>
              </w:rPr>
            </w:pPr>
            <w:r w:rsidRPr="007C06EE">
              <w:rPr>
                <w:rFonts w:asciiTheme="minorEastAsia" w:eastAsiaTheme="minorEastAsia" w:hAnsiTheme="minorEastAsia" w:cs="宋体" w:hint="eastAsia"/>
                <w:b/>
                <w:bCs/>
                <w:sz w:val="24"/>
                <w:szCs w:val="24"/>
              </w:rPr>
              <w:t>第三十三条</w:t>
            </w:r>
            <w:r w:rsidRPr="007C06EE">
              <w:rPr>
                <w:rFonts w:asciiTheme="minorEastAsia" w:eastAsiaTheme="minorEastAsia" w:hAnsiTheme="minorEastAsia" w:cs="宋体" w:hint="eastAsia"/>
                <w:sz w:val="24"/>
                <w:szCs w:val="24"/>
              </w:rPr>
              <w:t> 科学技术功勋奖报请省长签署并颁发证书和奖金；国际科学技术合作奖由省政府颁发证书；自然科学奖、技术发明奖、科学技术进步奖均由省政府颁发证书和奖金。</w:t>
            </w:r>
          </w:p>
          <w:p w:rsidR="004F6F11" w:rsidRPr="007C06EE" w:rsidRDefault="004F6F11" w:rsidP="007C06EE">
            <w:pPr>
              <w:shd w:val="clear" w:color="auto" w:fill="FFFFFF"/>
              <w:spacing w:after="0" w:line="360" w:lineRule="auto"/>
              <w:ind w:firstLine="480"/>
              <w:rPr>
                <w:rFonts w:asciiTheme="minorEastAsia" w:eastAsiaTheme="minorEastAsia" w:hAnsiTheme="minorEastAsia" w:cs="宋体"/>
                <w:sz w:val="24"/>
                <w:szCs w:val="24"/>
              </w:rPr>
            </w:pPr>
            <w:r w:rsidRPr="007C06EE">
              <w:rPr>
                <w:rFonts w:asciiTheme="minorEastAsia" w:eastAsiaTheme="minorEastAsia" w:hAnsiTheme="minorEastAsia" w:cs="宋体" w:hint="eastAsia"/>
                <w:b/>
                <w:bCs/>
                <w:sz w:val="24"/>
                <w:szCs w:val="24"/>
              </w:rPr>
              <w:t>第三十四条</w:t>
            </w:r>
            <w:r w:rsidRPr="007C06EE">
              <w:rPr>
                <w:rFonts w:asciiTheme="minorEastAsia" w:eastAsiaTheme="minorEastAsia" w:hAnsiTheme="minorEastAsia" w:cs="宋体" w:hint="eastAsia"/>
                <w:sz w:val="24"/>
                <w:szCs w:val="24"/>
              </w:rPr>
              <w:t>  科学技术功勋奖、自然科学奖、技术发明奖、科学技术进步奖奖金数额由省政府确定。</w:t>
            </w:r>
          </w:p>
          <w:p w:rsidR="004F6F11" w:rsidRPr="007C06EE" w:rsidRDefault="004F6F11" w:rsidP="007C06EE">
            <w:pPr>
              <w:shd w:val="clear" w:color="auto" w:fill="FFFFFF"/>
              <w:spacing w:after="0" w:line="360" w:lineRule="auto"/>
              <w:ind w:firstLine="480"/>
              <w:rPr>
                <w:rFonts w:asciiTheme="minorEastAsia" w:eastAsiaTheme="minorEastAsia" w:hAnsiTheme="minorEastAsia" w:cs="宋体"/>
                <w:sz w:val="24"/>
                <w:szCs w:val="24"/>
              </w:rPr>
            </w:pPr>
            <w:r w:rsidRPr="007C06EE">
              <w:rPr>
                <w:rFonts w:asciiTheme="minorEastAsia" w:eastAsiaTheme="minorEastAsia" w:hAnsiTheme="minorEastAsia" w:cs="宋体" w:hint="eastAsia"/>
                <w:sz w:val="24"/>
                <w:szCs w:val="24"/>
              </w:rPr>
              <w:t>科学技术奖奖励经费由省财政列支，具体数额由省科学技术行政部门会同省财政部门确定。</w:t>
            </w:r>
          </w:p>
          <w:p w:rsidR="004F6F11" w:rsidRPr="007C06EE" w:rsidRDefault="004F6F11" w:rsidP="007C06EE">
            <w:pPr>
              <w:shd w:val="clear" w:color="auto" w:fill="FFFFFF"/>
              <w:spacing w:after="0" w:line="360" w:lineRule="auto"/>
              <w:rPr>
                <w:rFonts w:asciiTheme="minorEastAsia" w:eastAsiaTheme="minorEastAsia" w:hAnsiTheme="minorEastAsia" w:cs="宋体"/>
                <w:sz w:val="24"/>
                <w:szCs w:val="24"/>
              </w:rPr>
            </w:pPr>
            <w:r w:rsidRPr="007C06EE">
              <w:rPr>
                <w:rFonts w:asciiTheme="minorEastAsia" w:eastAsiaTheme="minorEastAsia" w:hAnsiTheme="minorEastAsia" w:cs="宋体" w:hint="eastAsia"/>
                <w:sz w:val="24"/>
                <w:szCs w:val="24"/>
              </w:rPr>
              <w:t> </w:t>
            </w:r>
          </w:p>
          <w:p w:rsidR="004F6F11" w:rsidRPr="007C06EE" w:rsidRDefault="004F6F11" w:rsidP="007C06EE">
            <w:pPr>
              <w:shd w:val="clear" w:color="auto" w:fill="FFFFFF"/>
              <w:spacing w:after="0" w:line="360" w:lineRule="auto"/>
              <w:jc w:val="center"/>
              <w:rPr>
                <w:rFonts w:asciiTheme="minorEastAsia" w:eastAsiaTheme="minorEastAsia" w:hAnsiTheme="minorEastAsia" w:cs="宋体"/>
                <w:sz w:val="24"/>
                <w:szCs w:val="24"/>
              </w:rPr>
            </w:pPr>
            <w:r w:rsidRPr="007C06EE">
              <w:rPr>
                <w:rFonts w:asciiTheme="minorEastAsia" w:eastAsiaTheme="minorEastAsia" w:hAnsiTheme="minorEastAsia" w:cs="宋体" w:hint="eastAsia"/>
                <w:b/>
                <w:bCs/>
                <w:sz w:val="24"/>
                <w:szCs w:val="24"/>
              </w:rPr>
              <w:t>第六章  法律责任</w:t>
            </w:r>
          </w:p>
          <w:p w:rsidR="004F6F11" w:rsidRPr="007C06EE" w:rsidRDefault="004F6F11" w:rsidP="007C06EE">
            <w:pPr>
              <w:shd w:val="clear" w:color="auto" w:fill="FFFFFF"/>
              <w:spacing w:after="0" w:line="360" w:lineRule="auto"/>
              <w:rPr>
                <w:rFonts w:asciiTheme="minorEastAsia" w:eastAsiaTheme="minorEastAsia" w:hAnsiTheme="minorEastAsia" w:cs="宋体"/>
                <w:sz w:val="24"/>
                <w:szCs w:val="24"/>
              </w:rPr>
            </w:pPr>
            <w:r w:rsidRPr="007C06EE">
              <w:rPr>
                <w:rFonts w:asciiTheme="minorEastAsia" w:eastAsiaTheme="minorEastAsia" w:hAnsiTheme="minorEastAsia" w:cs="宋体" w:hint="eastAsia"/>
                <w:sz w:val="24"/>
                <w:szCs w:val="24"/>
              </w:rPr>
              <w:t> </w:t>
            </w:r>
          </w:p>
          <w:p w:rsidR="004F6F11" w:rsidRPr="007C06EE" w:rsidRDefault="004F6F11" w:rsidP="007C06EE">
            <w:pPr>
              <w:shd w:val="clear" w:color="auto" w:fill="FFFFFF"/>
              <w:spacing w:after="0" w:line="360" w:lineRule="auto"/>
              <w:ind w:firstLine="480"/>
              <w:rPr>
                <w:rFonts w:asciiTheme="minorEastAsia" w:eastAsiaTheme="minorEastAsia" w:hAnsiTheme="minorEastAsia" w:cs="宋体"/>
                <w:sz w:val="24"/>
                <w:szCs w:val="24"/>
              </w:rPr>
            </w:pPr>
            <w:r w:rsidRPr="007C06EE">
              <w:rPr>
                <w:rFonts w:asciiTheme="minorEastAsia" w:eastAsiaTheme="minorEastAsia" w:hAnsiTheme="minorEastAsia" w:cs="宋体" w:hint="eastAsia"/>
                <w:b/>
                <w:bCs/>
                <w:sz w:val="24"/>
                <w:szCs w:val="24"/>
              </w:rPr>
              <w:t>第三十五条</w:t>
            </w:r>
            <w:r w:rsidRPr="007C06EE">
              <w:rPr>
                <w:rFonts w:asciiTheme="minorEastAsia" w:eastAsiaTheme="minorEastAsia" w:hAnsiTheme="minorEastAsia" w:cs="宋体" w:hint="eastAsia"/>
                <w:sz w:val="24"/>
                <w:szCs w:val="24"/>
              </w:rPr>
              <w:t>  剽窃、侵夺他人的发现、发明或者其他科学技术成果的，或者以</w:t>
            </w:r>
            <w:r w:rsidRPr="007C06EE">
              <w:rPr>
                <w:rFonts w:asciiTheme="minorEastAsia" w:eastAsiaTheme="minorEastAsia" w:hAnsiTheme="minorEastAsia" w:cs="宋体" w:hint="eastAsia"/>
                <w:sz w:val="24"/>
                <w:szCs w:val="24"/>
              </w:rPr>
              <w:lastRenderedPageBreak/>
              <w:t>其他不正当手段骗取科学技术奖的，由省科学技术行政部门报省政府批准后撤销奖励，追回奖金。</w:t>
            </w:r>
          </w:p>
          <w:p w:rsidR="004F6F11" w:rsidRPr="007C06EE" w:rsidRDefault="004F6F11" w:rsidP="007C06EE">
            <w:pPr>
              <w:shd w:val="clear" w:color="auto" w:fill="FFFFFF"/>
              <w:spacing w:after="0" w:line="360" w:lineRule="auto"/>
              <w:ind w:firstLine="480"/>
              <w:rPr>
                <w:rFonts w:asciiTheme="minorEastAsia" w:eastAsiaTheme="minorEastAsia" w:hAnsiTheme="minorEastAsia" w:cs="宋体"/>
                <w:sz w:val="24"/>
                <w:szCs w:val="24"/>
              </w:rPr>
            </w:pPr>
            <w:r w:rsidRPr="007C06EE">
              <w:rPr>
                <w:rFonts w:asciiTheme="minorEastAsia" w:eastAsiaTheme="minorEastAsia" w:hAnsiTheme="minorEastAsia" w:cs="宋体" w:hint="eastAsia"/>
                <w:b/>
                <w:bCs/>
                <w:sz w:val="24"/>
                <w:szCs w:val="24"/>
              </w:rPr>
              <w:t>第三十六条</w:t>
            </w:r>
            <w:r w:rsidRPr="007C06EE">
              <w:rPr>
                <w:rFonts w:asciiTheme="minorEastAsia" w:eastAsiaTheme="minorEastAsia" w:hAnsiTheme="minorEastAsia" w:cs="宋体" w:hint="eastAsia"/>
                <w:sz w:val="24"/>
                <w:szCs w:val="24"/>
              </w:rPr>
              <w:t>  推荐单位和个人提供虚假数据、材料，协助他人骗取科学技术奖的，由省科学技术行政部门通报批评；情节严重的，暂停或者取消其推荐资格；对负有直接责任的主管人员和其他工作人员，依法给予行政处分。</w:t>
            </w:r>
          </w:p>
          <w:p w:rsidR="004F6F11" w:rsidRPr="007C06EE" w:rsidRDefault="004F6F11" w:rsidP="007C06EE">
            <w:pPr>
              <w:shd w:val="clear" w:color="auto" w:fill="FFFFFF"/>
              <w:spacing w:after="0" w:line="360" w:lineRule="auto"/>
              <w:ind w:firstLine="480"/>
              <w:rPr>
                <w:rFonts w:asciiTheme="minorEastAsia" w:eastAsiaTheme="minorEastAsia" w:hAnsiTheme="minorEastAsia" w:cs="宋体"/>
                <w:sz w:val="24"/>
                <w:szCs w:val="24"/>
              </w:rPr>
            </w:pPr>
            <w:r w:rsidRPr="007C06EE">
              <w:rPr>
                <w:rFonts w:asciiTheme="minorEastAsia" w:eastAsiaTheme="minorEastAsia" w:hAnsiTheme="minorEastAsia" w:cs="宋体" w:hint="eastAsia"/>
                <w:b/>
                <w:bCs/>
                <w:sz w:val="24"/>
                <w:szCs w:val="24"/>
              </w:rPr>
              <w:t>第三十七条 </w:t>
            </w:r>
            <w:r w:rsidRPr="007C06EE">
              <w:rPr>
                <w:rFonts w:asciiTheme="minorEastAsia" w:eastAsiaTheme="minorEastAsia" w:hAnsiTheme="minorEastAsia" w:cs="宋体" w:hint="eastAsia"/>
                <w:sz w:val="24"/>
                <w:szCs w:val="24"/>
              </w:rPr>
              <w:t>参与科学技术奖评审活动和有关工作的人员在评审活动中弄虚作假、徇私舞弊的，依法给予行政处分。</w:t>
            </w:r>
          </w:p>
          <w:p w:rsidR="004F6F11" w:rsidRPr="007C06EE" w:rsidRDefault="004F6F11" w:rsidP="007C06EE">
            <w:pPr>
              <w:shd w:val="clear" w:color="auto" w:fill="FFFFFF"/>
              <w:spacing w:after="0" w:line="360" w:lineRule="auto"/>
              <w:rPr>
                <w:rFonts w:asciiTheme="minorEastAsia" w:eastAsiaTheme="minorEastAsia" w:hAnsiTheme="minorEastAsia" w:cs="宋体"/>
                <w:sz w:val="24"/>
                <w:szCs w:val="24"/>
              </w:rPr>
            </w:pPr>
            <w:r w:rsidRPr="007C06EE">
              <w:rPr>
                <w:rFonts w:asciiTheme="minorEastAsia" w:eastAsiaTheme="minorEastAsia" w:hAnsiTheme="minorEastAsia" w:cs="宋体" w:hint="eastAsia"/>
                <w:sz w:val="24"/>
                <w:szCs w:val="24"/>
              </w:rPr>
              <w:t> </w:t>
            </w:r>
          </w:p>
          <w:p w:rsidR="004F6F11" w:rsidRPr="007C06EE" w:rsidRDefault="004F6F11" w:rsidP="007C06EE">
            <w:pPr>
              <w:shd w:val="clear" w:color="auto" w:fill="FFFFFF"/>
              <w:spacing w:after="0" w:line="360" w:lineRule="auto"/>
              <w:jc w:val="center"/>
              <w:rPr>
                <w:rFonts w:asciiTheme="minorEastAsia" w:eastAsiaTheme="minorEastAsia" w:hAnsiTheme="minorEastAsia" w:cs="宋体"/>
                <w:sz w:val="24"/>
                <w:szCs w:val="24"/>
              </w:rPr>
            </w:pPr>
            <w:r w:rsidRPr="007C06EE">
              <w:rPr>
                <w:rFonts w:asciiTheme="minorEastAsia" w:eastAsiaTheme="minorEastAsia" w:hAnsiTheme="minorEastAsia" w:cs="宋体" w:hint="eastAsia"/>
                <w:b/>
                <w:bCs/>
                <w:sz w:val="24"/>
                <w:szCs w:val="24"/>
              </w:rPr>
              <w:t>第七章  附  则</w:t>
            </w:r>
          </w:p>
          <w:p w:rsidR="004F6F11" w:rsidRPr="007C06EE" w:rsidRDefault="004F6F11" w:rsidP="007C06EE">
            <w:pPr>
              <w:shd w:val="clear" w:color="auto" w:fill="FFFFFF"/>
              <w:spacing w:after="0" w:line="360" w:lineRule="auto"/>
              <w:rPr>
                <w:rFonts w:asciiTheme="minorEastAsia" w:eastAsiaTheme="minorEastAsia" w:hAnsiTheme="minorEastAsia" w:cs="宋体"/>
                <w:sz w:val="24"/>
                <w:szCs w:val="24"/>
              </w:rPr>
            </w:pPr>
            <w:r w:rsidRPr="007C06EE">
              <w:rPr>
                <w:rFonts w:asciiTheme="minorEastAsia" w:eastAsiaTheme="minorEastAsia" w:hAnsiTheme="minorEastAsia" w:cs="宋体" w:hint="eastAsia"/>
                <w:sz w:val="24"/>
                <w:szCs w:val="24"/>
              </w:rPr>
              <w:t> </w:t>
            </w:r>
          </w:p>
          <w:p w:rsidR="004F6F11" w:rsidRPr="007C06EE" w:rsidRDefault="004F6F11" w:rsidP="007C06EE">
            <w:pPr>
              <w:shd w:val="clear" w:color="auto" w:fill="FFFFFF"/>
              <w:spacing w:after="0" w:line="360" w:lineRule="auto"/>
              <w:ind w:firstLine="480"/>
              <w:rPr>
                <w:rFonts w:asciiTheme="minorEastAsia" w:eastAsiaTheme="minorEastAsia" w:hAnsiTheme="minorEastAsia" w:cs="宋体"/>
                <w:sz w:val="24"/>
                <w:szCs w:val="24"/>
              </w:rPr>
            </w:pPr>
            <w:r w:rsidRPr="007C06EE">
              <w:rPr>
                <w:rFonts w:asciiTheme="minorEastAsia" w:eastAsiaTheme="minorEastAsia" w:hAnsiTheme="minorEastAsia" w:cs="宋体" w:hint="eastAsia"/>
                <w:b/>
                <w:bCs/>
                <w:sz w:val="24"/>
                <w:szCs w:val="24"/>
              </w:rPr>
              <w:t>第三十八条</w:t>
            </w:r>
            <w:r w:rsidRPr="007C06EE">
              <w:rPr>
                <w:rFonts w:asciiTheme="minorEastAsia" w:eastAsiaTheme="minorEastAsia" w:hAnsiTheme="minorEastAsia" w:cs="宋体" w:hint="eastAsia"/>
                <w:sz w:val="24"/>
                <w:szCs w:val="24"/>
              </w:rPr>
              <w:t> 科学技术奖的评审规则由省科学技术行政部门制定。</w:t>
            </w:r>
          </w:p>
          <w:p w:rsidR="004F6F11" w:rsidRPr="007C06EE" w:rsidRDefault="004F6F11" w:rsidP="007C06EE">
            <w:pPr>
              <w:shd w:val="clear" w:color="auto" w:fill="FFFFFF"/>
              <w:spacing w:after="0" w:line="360" w:lineRule="auto"/>
              <w:ind w:firstLine="480"/>
              <w:rPr>
                <w:rFonts w:asciiTheme="minorEastAsia" w:eastAsiaTheme="minorEastAsia" w:hAnsiTheme="minorEastAsia" w:cs="宋体" w:hint="eastAsia"/>
                <w:sz w:val="24"/>
                <w:szCs w:val="24"/>
              </w:rPr>
            </w:pPr>
            <w:r w:rsidRPr="007C06EE">
              <w:rPr>
                <w:rFonts w:asciiTheme="minorEastAsia" w:eastAsiaTheme="minorEastAsia" w:hAnsiTheme="minorEastAsia" w:cs="宋体" w:hint="eastAsia"/>
                <w:b/>
                <w:bCs/>
                <w:sz w:val="24"/>
                <w:szCs w:val="24"/>
              </w:rPr>
              <w:t>第三十九条</w:t>
            </w:r>
            <w:r w:rsidRPr="007C06EE">
              <w:rPr>
                <w:rFonts w:asciiTheme="minorEastAsia" w:eastAsiaTheme="minorEastAsia" w:hAnsiTheme="minorEastAsia" w:cs="宋体" w:hint="eastAsia"/>
                <w:sz w:val="24"/>
                <w:szCs w:val="24"/>
              </w:rPr>
              <w:t>  本办法自发布之日起施行。1985年8月17日辽宁省人民政府发布的《辽宁省科学技术进步奖励条例》同时废止。</w:t>
            </w:r>
          </w:p>
          <w:p w:rsidR="007C06EE" w:rsidRPr="007C06EE" w:rsidRDefault="007C06EE" w:rsidP="007C06EE">
            <w:pPr>
              <w:shd w:val="clear" w:color="auto" w:fill="FFFFFF"/>
              <w:spacing w:after="0" w:line="360" w:lineRule="auto"/>
              <w:ind w:firstLine="480"/>
              <w:rPr>
                <w:rFonts w:asciiTheme="minorEastAsia" w:eastAsiaTheme="minorEastAsia" w:hAnsiTheme="minorEastAsia" w:cs="宋体" w:hint="eastAsia"/>
                <w:sz w:val="24"/>
                <w:szCs w:val="24"/>
              </w:rPr>
            </w:pPr>
          </w:p>
          <w:p w:rsidR="007C06EE" w:rsidRPr="007C06EE" w:rsidRDefault="007C06EE" w:rsidP="007C06EE">
            <w:pPr>
              <w:shd w:val="clear" w:color="auto" w:fill="FFFFFF"/>
              <w:spacing w:after="0" w:line="360" w:lineRule="auto"/>
              <w:ind w:firstLine="480"/>
              <w:rPr>
                <w:rFonts w:asciiTheme="minorEastAsia" w:eastAsiaTheme="minorEastAsia" w:hAnsiTheme="minorEastAsia" w:cs="宋体" w:hint="eastAsia"/>
                <w:sz w:val="24"/>
                <w:szCs w:val="24"/>
              </w:rPr>
            </w:pPr>
          </w:p>
          <w:p w:rsidR="007C06EE" w:rsidRPr="007C06EE" w:rsidRDefault="007C06EE" w:rsidP="007C06EE">
            <w:pPr>
              <w:shd w:val="clear" w:color="auto" w:fill="FFFFFF"/>
              <w:spacing w:after="0" w:line="360" w:lineRule="auto"/>
              <w:ind w:firstLine="480"/>
              <w:rPr>
                <w:rFonts w:asciiTheme="minorEastAsia" w:eastAsiaTheme="minorEastAsia" w:hAnsiTheme="minorEastAsia" w:cs="宋体" w:hint="eastAsia"/>
                <w:sz w:val="24"/>
                <w:szCs w:val="24"/>
              </w:rPr>
            </w:pPr>
          </w:p>
          <w:p w:rsidR="007C06EE" w:rsidRPr="007C06EE" w:rsidRDefault="007C06EE" w:rsidP="007C06EE">
            <w:pPr>
              <w:shd w:val="clear" w:color="auto" w:fill="FFFFFF"/>
              <w:spacing w:after="0" w:line="360" w:lineRule="auto"/>
              <w:ind w:firstLine="480"/>
              <w:rPr>
                <w:rFonts w:asciiTheme="minorEastAsia" w:eastAsiaTheme="minorEastAsia" w:hAnsiTheme="minorEastAsia" w:cs="宋体" w:hint="eastAsia"/>
                <w:sz w:val="24"/>
                <w:szCs w:val="24"/>
              </w:rPr>
            </w:pPr>
          </w:p>
          <w:p w:rsidR="007C06EE" w:rsidRPr="007C06EE" w:rsidRDefault="007C06EE" w:rsidP="007C06EE">
            <w:pPr>
              <w:shd w:val="clear" w:color="auto" w:fill="FFFFFF"/>
              <w:spacing w:after="0" w:line="360" w:lineRule="auto"/>
              <w:ind w:firstLine="480"/>
              <w:rPr>
                <w:rFonts w:asciiTheme="minorEastAsia" w:eastAsiaTheme="minorEastAsia" w:hAnsiTheme="minorEastAsia" w:cs="宋体" w:hint="eastAsia"/>
                <w:sz w:val="24"/>
                <w:szCs w:val="24"/>
              </w:rPr>
            </w:pPr>
          </w:p>
          <w:p w:rsidR="007C06EE" w:rsidRPr="007C06EE" w:rsidRDefault="007C06EE" w:rsidP="007C06EE">
            <w:pPr>
              <w:shd w:val="clear" w:color="auto" w:fill="FFFFFF"/>
              <w:spacing w:after="0" w:line="360" w:lineRule="auto"/>
              <w:ind w:firstLine="480"/>
              <w:rPr>
                <w:rFonts w:asciiTheme="minorEastAsia" w:eastAsiaTheme="minorEastAsia" w:hAnsiTheme="minorEastAsia" w:cs="宋体" w:hint="eastAsia"/>
                <w:sz w:val="24"/>
                <w:szCs w:val="24"/>
              </w:rPr>
            </w:pPr>
          </w:p>
          <w:p w:rsidR="007C06EE" w:rsidRPr="007C06EE" w:rsidRDefault="007C06EE" w:rsidP="007C06EE">
            <w:pPr>
              <w:shd w:val="clear" w:color="auto" w:fill="FFFFFF"/>
              <w:spacing w:after="0" w:line="360" w:lineRule="auto"/>
              <w:ind w:firstLine="480"/>
              <w:rPr>
                <w:rFonts w:asciiTheme="minorEastAsia" w:eastAsiaTheme="minorEastAsia" w:hAnsiTheme="minorEastAsia" w:cs="宋体" w:hint="eastAsia"/>
                <w:sz w:val="24"/>
                <w:szCs w:val="24"/>
              </w:rPr>
            </w:pPr>
          </w:p>
          <w:p w:rsidR="007C06EE" w:rsidRPr="007C06EE" w:rsidRDefault="007C06EE" w:rsidP="007C06EE">
            <w:pPr>
              <w:shd w:val="clear" w:color="auto" w:fill="FFFFFF"/>
              <w:spacing w:after="0" w:line="360" w:lineRule="auto"/>
              <w:ind w:firstLine="480"/>
              <w:rPr>
                <w:rFonts w:asciiTheme="minorEastAsia" w:eastAsiaTheme="minorEastAsia" w:hAnsiTheme="minorEastAsia" w:cs="宋体" w:hint="eastAsia"/>
                <w:sz w:val="24"/>
                <w:szCs w:val="24"/>
              </w:rPr>
            </w:pPr>
          </w:p>
          <w:p w:rsidR="007C06EE" w:rsidRPr="007C06EE" w:rsidRDefault="007C06EE" w:rsidP="007C06EE">
            <w:pPr>
              <w:shd w:val="clear" w:color="auto" w:fill="FFFFFF"/>
              <w:spacing w:after="0" w:line="360" w:lineRule="auto"/>
              <w:ind w:firstLine="480"/>
              <w:rPr>
                <w:rFonts w:asciiTheme="minorEastAsia" w:eastAsiaTheme="minorEastAsia" w:hAnsiTheme="minorEastAsia" w:cs="宋体" w:hint="eastAsia"/>
                <w:sz w:val="24"/>
                <w:szCs w:val="24"/>
              </w:rPr>
            </w:pPr>
          </w:p>
          <w:p w:rsidR="007C06EE" w:rsidRPr="007C06EE" w:rsidRDefault="007C06EE" w:rsidP="007C06EE">
            <w:pPr>
              <w:shd w:val="clear" w:color="auto" w:fill="FFFFFF"/>
              <w:spacing w:after="0" w:line="360" w:lineRule="auto"/>
              <w:ind w:firstLine="480"/>
              <w:rPr>
                <w:rFonts w:asciiTheme="minorEastAsia" w:eastAsiaTheme="minorEastAsia" w:hAnsiTheme="minorEastAsia" w:cs="宋体" w:hint="eastAsia"/>
                <w:sz w:val="24"/>
                <w:szCs w:val="24"/>
              </w:rPr>
            </w:pPr>
          </w:p>
          <w:p w:rsidR="007C06EE" w:rsidRPr="007C06EE" w:rsidRDefault="007C06EE" w:rsidP="007C06EE">
            <w:pPr>
              <w:shd w:val="clear" w:color="auto" w:fill="FFFFFF"/>
              <w:spacing w:after="0" w:line="360" w:lineRule="auto"/>
              <w:ind w:firstLine="480"/>
              <w:rPr>
                <w:rFonts w:asciiTheme="minorEastAsia" w:eastAsiaTheme="minorEastAsia" w:hAnsiTheme="minorEastAsia" w:cs="宋体" w:hint="eastAsia"/>
                <w:sz w:val="24"/>
                <w:szCs w:val="24"/>
              </w:rPr>
            </w:pPr>
          </w:p>
          <w:p w:rsidR="007C06EE" w:rsidRPr="007C06EE" w:rsidRDefault="007C06EE" w:rsidP="007C06EE">
            <w:pPr>
              <w:shd w:val="clear" w:color="auto" w:fill="FFFFFF"/>
              <w:spacing w:after="0" w:line="360" w:lineRule="auto"/>
              <w:ind w:firstLine="480"/>
              <w:rPr>
                <w:rFonts w:asciiTheme="minorEastAsia" w:eastAsiaTheme="minorEastAsia" w:hAnsiTheme="minorEastAsia" w:cs="宋体" w:hint="eastAsia"/>
                <w:sz w:val="24"/>
                <w:szCs w:val="24"/>
              </w:rPr>
            </w:pPr>
          </w:p>
          <w:p w:rsidR="007C06EE" w:rsidRPr="007C06EE" w:rsidRDefault="007C06EE" w:rsidP="007C06EE">
            <w:pPr>
              <w:shd w:val="clear" w:color="auto" w:fill="FFFFFF"/>
              <w:spacing w:after="0" w:line="360" w:lineRule="auto"/>
              <w:ind w:firstLine="480"/>
              <w:rPr>
                <w:rFonts w:asciiTheme="minorEastAsia" w:eastAsiaTheme="minorEastAsia" w:hAnsiTheme="minorEastAsia" w:cs="宋体" w:hint="eastAsia"/>
                <w:sz w:val="24"/>
                <w:szCs w:val="24"/>
              </w:rPr>
            </w:pPr>
          </w:p>
          <w:p w:rsidR="007C06EE" w:rsidRPr="007C06EE" w:rsidRDefault="007C06EE" w:rsidP="007C06EE">
            <w:pPr>
              <w:shd w:val="clear" w:color="auto" w:fill="FFFFFF"/>
              <w:spacing w:after="0" w:line="360" w:lineRule="auto"/>
              <w:ind w:firstLine="480"/>
              <w:rPr>
                <w:rFonts w:asciiTheme="minorEastAsia" w:eastAsiaTheme="minorEastAsia" w:hAnsiTheme="minorEastAsia" w:cs="宋体" w:hint="eastAsia"/>
                <w:sz w:val="24"/>
                <w:szCs w:val="24"/>
              </w:rPr>
            </w:pPr>
          </w:p>
          <w:p w:rsidR="007C06EE" w:rsidRPr="007C06EE" w:rsidRDefault="007C06EE" w:rsidP="007C06EE">
            <w:pPr>
              <w:shd w:val="clear" w:color="auto" w:fill="FFFFFF"/>
              <w:spacing w:after="0" w:line="360" w:lineRule="auto"/>
              <w:ind w:firstLine="480"/>
              <w:rPr>
                <w:rFonts w:asciiTheme="minorEastAsia" w:eastAsiaTheme="minorEastAsia" w:hAnsiTheme="minorEastAsia" w:cs="宋体" w:hint="eastAsia"/>
                <w:sz w:val="24"/>
                <w:szCs w:val="24"/>
              </w:rPr>
            </w:pPr>
          </w:p>
          <w:p w:rsidR="007C06EE" w:rsidRDefault="007C06EE" w:rsidP="007C06EE">
            <w:pPr>
              <w:pStyle w:val="vsbcontentstart"/>
              <w:adjustRightInd w:val="0"/>
              <w:snapToGrid w:val="0"/>
              <w:spacing w:before="0" w:beforeAutospacing="0" w:after="0" w:afterAutospacing="0" w:line="360" w:lineRule="auto"/>
              <w:rPr>
                <w:rFonts w:asciiTheme="minorEastAsia" w:eastAsiaTheme="minorEastAsia" w:hAnsiTheme="minorEastAsia" w:hint="eastAsia"/>
                <w:b/>
                <w:bCs/>
              </w:rPr>
            </w:pPr>
          </w:p>
          <w:p w:rsidR="007C06EE" w:rsidRPr="007C06EE" w:rsidRDefault="007C06EE" w:rsidP="007C06EE">
            <w:pPr>
              <w:pStyle w:val="vsbcontentstart"/>
              <w:adjustRightInd w:val="0"/>
              <w:snapToGrid w:val="0"/>
              <w:spacing w:before="0" w:beforeAutospacing="0" w:after="0" w:afterAutospacing="0" w:line="360" w:lineRule="auto"/>
              <w:jc w:val="center"/>
              <w:rPr>
                <w:rFonts w:asciiTheme="minorEastAsia" w:eastAsiaTheme="minorEastAsia" w:hAnsiTheme="minorEastAsia"/>
              </w:rPr>
            </w:pPr>
            <w:r w:rsidRPr="007C06EE">
              <w:rPr>
                <w:rFonts w:asciiTheme="minorEastAsia" w:eastAsiaTheme="minorEastAsia" w:hAnsiTheme="minorEastAsia"/>
                <w:b/>
                <w:bCs/>
              </w:rPr>
              <w:lastRenderedPageBreak/>
              <w:t>辽宁省科学技术奖励办法实施细则</w:t>
            </w:r>
          </w:p>
          <w:p w:rsidR="007C06EE" w:rsidRPr="007C06EE" w:rsidRDefault="007C06EE" w:rsidP="007C06EE">
            <w:pPr>
              <w:pStyle w:val="a5"/>
              <w:adjustRightInd w:val="0"/>
              <w:snapToGrid w:val="0"/>
              <w:spacing w:before="0" w:beforeAutospacing="0" w:after="0" w:afterAutospacing="0" w:line="360" w:lineRule="auto"/>
              <w:jc w:val="center"/>
              <w:rPr>
                <w:rFonts w:asciiTheme="minorEastAsia" w:eastAsiaTheme="minorEastAsia" w:hAnsiTheme="minorEastAsia"/>
              </w:rPr>
            </w:pPr>
            <w:r w:rsidRPr="007C06EE">
              <w:rPr>
                <w:rFonts w:asciiTheme="minorEastAsia" w:eastAsiaTheme="minorEastAsia" w:hAnsiTheme="minorEastAsia"/>
                <w:b/>
                <w:bCs/>
              </w:rPr>
              <w:t>第一章 总 则</w:t>
            </w:r>
          </w:p>
          <w:p w:rsidR="007C06EE" w:rsidRPr="007C06EE" w:rsidRDefault="007C06EE" w:rsidP="007C06EE">
            <w:pPr>
              <w:pStyle w:val="a5"/>
              <w:adjustRightInd w:val="0"/>
              <w:snapToGrid w:val="0"/>
              <w:spacing w:before="0" w:beforeAutospacing="0" w:after="0" w:afterAutospacing="0" w:line="360" w:lineRule="auto"/>
              <w:rPr>
                <w:rFonts w:asciiTheme="minorEastAsia" w:eastAsiaTheme="minorEastAsia" w:hAnsiTheme="minorEastAsia"/>
              </w:rPr>
            </w:pPr>
            <w:r w:rsidRPr="007C06EE">
              <w:rPr>
                <w:rFonts w:asciiTheme="minorEastAsia" w:eastAsiaTheme="minorEastAsia" w:hAnsiTheme="minorEastAsia"/>
                <w:b/>
                <w:bCs/>
              </w:rPr>
              <w:t>第一条</w:t>
            </w:r>
            <w:r w:rsidRPr="007C06EE">
              <w:rPr>
                <w:rFonts w:asciiTheme="minorEastAsia" w:eastAsiaTheme="minorEastAsia" w:hAnsiTheme="minorEastAsia"/>
              </w:rPr>
              <w:t>为了做好省科学技术奖励工作，保证省科学技术奖的评审质量，根据《辽宁省科学技术奖励办法》（以下称奖励办法），制定本细则。</w:t>
            </w:r>
          </w:p>
          <w:p w:rsidR="007C06EE" w:rsidRPr="007C06EE" w:rsidRDefault="007C06EE" w:rsidP="007C06EE">
            <w:pPr>
              <w:pStyle w:val="a5"/>
              <w:adjustRightInd w:val="0"/>
              <w:snapToGrid w:val="0"/>
              <w:spacing w:before="0" w:beforeAutospacing="0" w:after="0" w:afterAutospacing="0" w:line="360" w:lineRule="auto"/>
              <w:rPr>
                <w:rFonts w:asciiTheme="minorEastAsia" w:eastAsiaTheme="minorEastAsia" w:hAnsiTheme="minorEastAsia"/>
              </w:rPr>
            </w:pPr>
            <w:r w:rsidRPr="007C06EE">
              <w:rPr>
                <w:rFonts w:asciiTheme="minorEastAsia" w:eastAsiaTheme="minorEastAsia" w:hAnsiTheme="minorEastAsia"/>
                <w:b/>
                <w:bCs/>
              </w:rPr>
              <w:t>第二条</w:t>
            </w:r>
            <w:r w:rsidRPr="007C06EE">
              <w:rPr>
                <w:rFonts w:asciiTheme="minorEastAsia" w:eastAsiaTheme="minorEastAsia" w:hAnsiTheme="minorEastAsia"/>
              </w:rPr>
              <w:t>本细则适用于省科学技术奖的各类奖项推荐、评审、授奖等各项活动。</w:t>
            </w:r>
          </w:p>
          <w:p w:rsidR="007C06EE" w:rsidRPr="007C06EE" w:rsidRDefault="007C06EE" w:rsidP="007C06EE">
            <w:pPr>
              <w:pStyle w:val="a5"/>
              <w:adjustRightInd w:val="0"/>
              <w:snapToGrid w:val="0"/>
              <w:spacing w:before="0" w:beforeAutospacing="0" w:after="0" w:afterAutospacing="0" w:line="360" w:lineRule="auto"/>
              <w:rPr>
                <w:rFonts w:asciiTheme="minorEastAsia" w:eastAsiaTheme="minorEastAsia" w:hAnsiTheme="minorEastAsia"/>
              </w:rPr>
            </w:pPr>
            <w:r w:rsidRPr="007C06EE">
              <w:rPr>
                <w:rFonts w:asciiTheme="minorEastAsia" w:eastAsiaTheme="minorEastAsia" w:hAnsiTheme="minorEastAsia"/>
                <w:b/>
                <w:bCs/>
              </w:rPr>
              <w:t>第三条</w:t>
            </w:r>
            <w:r w:rsidRPr="007C06EE">
              <w:rPr>
                <w:rFonts w:asciiTheme="minorEastAsia" w:eastAsiaTheme="minorEastAsia" w:hAnsiTheme="minorEastAsia"/>
              </w:rPr>
              <w:t>省科学技术奖的推荐、评审和授奖，实行公开、公平、公正原则，不受任何组织或者个人的非法干涉.</w:t>
            </w:r>
          </w:p>
          <w:p w:rsidR="007C06EE" w:rsidRPr="007C06EE" w:rsidRDefault="007C06EE" w:rsidP="007C06EE">
            <w:pPr>
              <w:pStyle w:val="a5"/>
              <w:adjustRightInd w:val="0"/>
              <w:snapToGrid w:val="0"/>
              <w:spacing w:before="0" w:beforeAutospacing="0" w:after="0" w:afterAutospacing="0" w:line="360" w:lineRule="auto"/>
              <w:rPr>
                <w:rFonts w:asciiTheme="minorEastAsia" w:eastAsiaTheme="minorEastAsia" w:hAnsiTheme="minorEastAsia"/>
              </w:rPr>
            </w:pPr>
            <w:r w:rsidRPr="007C06EE">
              <w:rPr>
                <w:rFonts w:asciiTheme="minorEastAsia" w:eastAsiaTheme="minorEastAsia" w:hAnsiTheme="minorEastAsia"/>
                <w:b/>
                <w:bCs/>
              </w:rPr>
              <w:t>第四条</w:t>
            </w:r>
            <w:r w:rsidRPr="007C06EE">
              <w:rPr>
                <w:rFonts w:asciiTheme="minorEastAsia" w:eastAsiaTheme="minorEastAsia" w:hAnsiTheme="minorEastAsia"/>
              </w:rPr>
              <w:t>省科学技术奖励委员会负责科学技术奖励的宏观管理和指导。</w:t>
            </w:r>
          </w:p>
          <w:p w:rsidR="007C06EE" w:rsidRPr="007C06EE" w:rsidRDefault="007C06EE" w:rsidP="007C06EE">
            <w:pPr>
              <w:pStyle w:val="a5"/>
              <w:adjustRightInd w:val="0"/>
              <w:snapToGrid w:val="0"/>
              <w:spacing w:before="0" w:beforeAutospacing="0" w:after="0" w:afterAutospacing="0" w:line="360" w:lineRule="auto"/>
              <w:rPr>
                <w:rFonts w:asciiTheme="minorEastAsia" w:eastAsiaTheme="minorEastAsia" w:hAnsiTheme="minorEastAsia"/>
              </w:rPr>
            </w:pPr>
            <w:r w:rsidRPr="007C06EE">
              <w:rPr>
                <w:rFonts w:asciiTheme="minorEastAsia" w:eastAsiaTheme="minorEastAsia" w:hAnsiTheme="minorEastAsia"/>
              </w:rPr>
              <w:t>省科学技术厅负责科学技术奖评审的组织工作，省科学技术奖励委员会办公室（以下称奖励办公室）负责日常工作。</w:t>
            </w:r>
          </w:p>
          <w:p w:rsidR="007C06EE" w:rsidRPr="007C06EE" w:rsidRDefault="007C06EE" w:rsidP="007C06EE">
            <w:pPr>
              <w:pStyle w:val="a5"/>
              <w:adjustRightInd w:val="0"/>
              <w:snapToGrid w:val="0"/>
              <w:spacing w:before="0" w:beforeAutospacing="0" w:after="0" w:afterAutospacing="0" w:line="360" w:lineRule="auto"/>
              <w:jc w:val="center"/>
              <w:rPr>
                <w:rFonts w:asciiTheme="minorEastAsia" w:eastAsiaTheme="minorEastAsia" w:hAnsiTheme="minorEastAsia"/>
              </w:rPr>
            </w:pPr>
            <w:r w:rsidRPr="007C06EE">
              <w:rPr>
                <w:rFonts w:asciiTheme="minorEastAsia" w:eastAsiaTheme="minorEastAsia" w:hAnsiTheme="minorEastAsia"/>
                <w:b/>
                <w:bCs/>
              </w:rPr>
              <w:t>第二章 奖励范围和评审标准</w:t>
            </w:r>
          </w:p>
          <w:p w:rsidR="007C06EE" w:rsidRPr="007C06EE" w:rsidRDefault="007C06EE" w:rsidP="007C06EE">
            <w:pPr>
              <w:pStyle w:val="a5"/>
              <w:adjustRightInd w:val="0"/>
              <w:snapToGrid w:val="0"/>
              <w:spacing w:before="0" w:beforeAutospacing="0" w:after="0" w:afterAutospacing="0" w:line="360" w:lineRule="auto"/>
              <w:jc w:val="center"/>
              <w:rPr>
                <w:rFonts w:asciiTheme="minorEastAsia" w:eastAsiaTheme="minorEastAsia" w:hAnsiTheme="minorEastAsia"/>
              </w:rPr>
            </w:pPr>
            <w:r w:rsidRPr="007C06EE">
              <w:rPr>
                <w:rFonts w:asciiTheme="minorEastAsia" w:eastAsiaTheme="minorEastAsia" w:hAnsiTheme="minorEastAsia"/>
                <w:b/>
                <w:bCs/>
              </w:rPr>
              <w:t>第一节 科学技术功勋奖</w:t>
            </w:r>
          </w:p>
          <w:p w:rsidR="007C06EE" w:rsidRPr="007C06EE" w:rsidRDefault="007C06EE" w:rsidP="007C06EE">
            <w:pPr>
              <w:pStyle w:val="a5"/>
              <w:adjustRightInd w:val="0"/>
              <w:snapToGrid w:val="0"/>
              <w:spacing w:before="0" w:beforeAutospacing="0" w:after="0" w:afterAutospacing="0" w:line="360" w:lineRule="auto"/>
              <w:rPr>
                <w:rFonts w:asciiTheme="minorEastAsia" w:eastAsiaTheme="minorEastAsia" w:hAnsiTheme="minorEastAsia"/>
              </w:rPr>
            </w:pPr>
            <w:r w:rsidRPr="007C06EE">
              <w:rPr>
                <w:rFonts w:asciiTheme="minorEastAsia" w:eastAsiaTheme="minorEastAsia" w:hAnsiTheme="minorEastAsia"/>
                <w:b/>
                <w:bCs/>
              </w:rPr>
              <w:t>第五条</w:t>
            </w:r>
            <w:r w:rsidRPr="007C06EE">
              <w:rPr>
                <w:rFonts w:asciiTheme="minorEastAsia" w:eastAsiaTheme="minorEastAsia" w:hAnsiTheme="minorEastAsia"/>
              </w:rPr>
              <w:t>奖励办法第七条（一）所称“在当代科学技术前沿取得重大突破或者在科学技术发展中有突出建树”，是指候选人在基础研究、应用基础研究方面取得系列或者重大发现，丰富和拓展了学科的理论，引起该学科或者相关学科领域的突破性发展，为国内外同行所公认，对科学技术发展和社会进步以及在技术创新和高新技术产业化方面做出了重大的贡献。</w:t>
            </w:r>
          </w:p>
          <w:p w:rsidR="007C06EE" w:rsidRPr="007C06EE" w:rsidRDefault="007C06EE" w:rsidP="007C06EE">
            <w:pPr>
              <w:pStyle w:val="a5"/>
              <w:adjustRightInd w:val="0"/>
              <w:snapToGrid w:val="0"/>
              <w:spacing w:before="0" w:beforeAutospacing="0" w:after="0" w:afterAutospacing="0" w:line="360" w:lineRule="auto"/>
              <w:rPr>
                <w:rFonts w:asciiTheme="minorEastAsia" w:eastAsiaTheme="minorEastAsia" w:hAnsiTheme="minorEastAsia"/>
              </w:rPr>
            </w:pPr>
            <w:r w:rsidRPr="007C06EE">
              <w:rPr>
                <w:rFonts w:asciiTheme="minorEastAsia" w:eastAsiaTheme="minorEastAsia" w:hAnsiTheme="minorEastAsia"/>
                <w:b/>
                <w:bCs/>
              </w:rPr>
              <w:t>第六条</w:t>
            </w:r>
            <w:r w:rsidRPr="007C06EE">
              <w:rPr>
                <w:rFonts w:asciiTheme="minorEastAsia" w:eastAsiaTheme="minorEastAsia" w:hAnsiTheme="minorEastAsia"/>
              </w:rPr>
              <w:t xml:space="preserve">奖励办法第七条（二）所称“在科学技术创新、科学技术成果转化和高技术产业化中，创造巨大经济效益或者社会效益”，是指候选人在科学技术活动中，特别是在高新技术领域取得系列或者重大技术发明，并以市场为导向，积极推动科技成果转化，实现产业化，引起该领域技术的跨越发展，促进了产业结构的变革，创造了巨大的经济效益或者社会效益，对促进经济、社会发展和保障国家安全做出了重大的贡献。 </w:t>
            </w:r>
          </w:p>
          <w:p w:rsidR="007C06EE" w:rsidRPr="007C06EE" w:rsidRDefault="007C06EE" w:rsidP="007C06EE">
            <w:pPr>
              <w:pStyle w:val="a5"/>
              <w:adjustRightInd w:val="0"/>
              <w:snapToGrid w:val="0"/>
              <w:spacing w:before="0" w:beforeAutospacing="0" w:after="0" w:afterAutospacing="0" w:line="360" w:lineRule="auto"/>
              <w:rPr>
                <w:rFonts w:asciiTheme="minorEastAsia" w:eastAsiaTheme="minorEastAsia" w:hAnsiTheme="minorEastAsia"/>
              </w:rPr>
            </w:pPr>
            <w:r w:rsidRPr="007C06EE">
              <w:rPr>
                <w:rFonts w:asciiTheme="minorEastAsia" w:eastAsiaTheme="minorEastAsia" w:hAnsiTheme="minorEastAsia"/>
                <w:b/>
                <w:bCs/>
              </w:rPr>
              <w:t>第七条</w:t>
            </w:r>
            <w:r w:rsidRPr="007C06EE">
              <w:rPr>
                <w:rFonts w:asciiTheme="minorEastAsia" w:eastAsiaTheme="minorEastAsia" w:hAnsiTheme="minorEastAsia"/>
              </w:rPr>
              <w:t>科学技术功勋奖的候选人应当热爱祖国，具有良好的科学道德，并仍活跃在当代科学技术前沿，从事科学研究或者技术开发工作。</w:t>
            </w:r>
          </w:p>
          <w:p w:rsidR="007C06EE" w:rsidRPr="007C06EE" w:rsidRDefault="007C06EE" w:rsidP="007C06EE">
            <w:pPr>
              <w:pStyle w:val="a5"/>
              <w:adjustRightInd w:val="0"/>
              <w:snapToGrid w:val="0"/>
              <w:spacing w:before="0" w:beforeAutospacing="0" w:after="0" w:afterAutospacing="0" w:line="360" w:lineRule="auto"/>
              <w:jc w:val="center"/>
              <w:rPr>
                <w:rFonts w:asciiTheme="minorEastAsia" w:eastAsiaTheme="minorEastAsia" w:hAnsiTheme="minorEastAsia"/>
              </w:rPr>
            </w:pPr>
            <w:r w:rsidRPr="007C06EE">
              <w:rPr>
                <w:rFonts w:asciiTheme="minorEastAsia" w:eastAsiaTheme="minorEastAsia" w:hAnsiTheme="minorEastAsia"/>
                <w:b/>
                <w:bCs/>
              </w:rPr>
              <w:t>第二节 自然科学奖</w:t>
            </w:r>
          </w:p>
          <w:p w:rsidR="007C06EE" w:rsidRPr="007C06EE" w:rsidRDefault="007C06EE" w:rsidP="007C06EE">
            <w:pPr>
              <w:pStyle w:val="a5"/>
              <w:adjustRightInd w:val="0"/>
              <w:snapToGrid w:val="0"/>
              <w:spacing w:before="0" w:beforeAutospacing="0" w:after="0" w:afterAutospacing="0" w:line="360" w:lineRule="auto"/>
              <w:rPr>
                <w:rFonts w:asciiTheme="minorEastAsia" w:eastAsiaTheme="minorEastAsia" w:hAnsiTheme="minorEastAsia"/>
              </w:rPr>
            </w:pPr>
            <w:r w:rsidRPr="007C06EE">
              <w:rPr>
                <w:rFonts w:asciiTheme="minorEastAsia" w:eastAsiaTheme="minorEastAsia" w:hAnsiTheme="minorEastAsia"/>
                <w:b/>
                <w:bCs/>
              </w:rPr>
              <w:t>第八条</w:t>
            </w:r>
            <w:r w:rsidRPr="007C06EE">
              <w:rPr>
                <w:rFonts w:asciiTheme="minorEastAsia" w:eastAsiaTheme="minorEastAsia" w:hAnsiTheme="minorEastAsia"/>
              </w:rPr>
              <w:t>奖励办法第八条（一）所称“前人尚未发现或者阐明”，是指该项自然科学发现为国内外首次提出，或者其科学理论在国内外首次阐明，且主要论著为国内外首次发表。</w:t>
            </w:r>
          </w:p>
          <w:p w:rsidR="007C06EE" w:rsidRPr="007C06EE" w:rsidRDefault="007C06EE" w:rsidP="007C06EE">
            <w:pPr>
              <w:pStyle w:val="a5"/>
              <w:adjustRightInd w:val="0"/>
              <w:snapToGrid w:val="0"/>
              <w:spacing w:before="0" w:beforeAutospacing="0" w:after="0" w:afterAutospacing="0" w:line="360" w:lineRule="auto"/>
              <w:rPr>
                <w:rFonts w:asciiTheme="minorEastAsia" w:eastAsiaTheme="minorEastAsia" w:hAnsiTheme="minorEastAsia"/>
              </w:rPr>
            </w:pPr>
            <w:r w:rsidRPr="007C06EE">
              <w:rPr>
                <w:rFonts w:asciiTheme="minorEastAsia" w:eastAsiaTheme="minorEastAsia" w:hAnsiTheme="minorEastAsia"/>
                <w:b/>
                <w:bCs/>
              </w:rPr>
              <w:lastRenderedPageBreak/>
              <w:t>第九条</w:t>
            </w:r>
            <w:r w:rsidRPr="007C06EE">
              <w:rPr>
                <w:rFonts w:asciiTheme="minorEastAsia" w:eastAsiaTheme="minorEastAsia" w:hAnsiTheme="minorEastAsia"/>
              </w:rPr>
              <w:t>奖励办法第八条（二）所称“具有重大科学价值”，是指该发现在科学理论、学说上有创见，或者在研究方法、手段上有创新；在学术上处于国际领先或者先进水平；对于推动学科发展有重大意义，或者对于经济建设和社会发展具有重大影响。</w:t>
            </w:r>
          </w:p>
          <w:p w:rsidR="007C06EE" w:rsidRPr="007C06EE" w:rsidRDefault="007C06EE" w:rsidP="007C06EE">
            <w:pPr>
              <w:pStyle w:val="a5"/>
              <w:adjustRightInd w:val="0"/>
              <w:snapToGrid w:val="0"/>
              <w:spacing w:before="0" w:beforeAutospacing="0" w:after="0" w:afterAutospacing="0" w:line="360" w:lineRule="auto"/>
              <w:rPr>
                <w:rFonts w:asciiTheme="minorEastAsia" w:eastAsiaTheme="minorEastAsia" w:hAnsiTheme="minorEastAsia"/>
              </w:rPr>
            </w:pPr>
            <w:r w:rsidRPr="007C06EE">
              <w:rPr>
                <w:rFonts w:asciiTheme="minorEastAsia" w:eastAsiaTheme="minorEastAsia" w:hAnsiTheme="minorEastAsia"/>
                <w:b/>
                <w:bCs/>
              </w:rPr>
              <w:t>第十条</w:t>
            </w:r>
            <w:r w:rsidRPr="007C06EE">
              <w:rPr>
                <w:rFonts w:asciiTheme="minorEastAsia" w:eastAsiaTheme="minorEastAsia" w:hAnsiTheme="minorEastAsia"/>
              </w:rPr>
              <w:t>奖励办法第八条（三）所称“得到国内外自然科学界公认”，是指主要论著已在国内外公开发行的核心学术刊物上发表或者作为学术专著出版一年以上，其重要科学结论已为国内外同行所引用或者应用。</w:t>
            </w:r>
          </w:p>
          <w:p w:rsidR="007C06EE" w:rsidRPr="007C06EE" w:rsidRDefault="007C06EE" w:rsidP="007C06EE">
            <w:pPr>
              <w:pStyle w:val="a5"/>
              <w:adjustRightInd w:val="0"/>
              <w:snapToGrid w:val="0"/>
              <w:spacing w:before="0" w:beforeAutospacing="0" w:after="0" w:afterAutospacing="0" w:line="360" w:lineRule="auto"/>
              <w:rPr>
                <w:rFonts w:asciiTheme="minorEastAsia" w:eastAsiaTheme="minorEastAsia" w:hAnsiTheme="minorEastAsia"/>
              </w:rPr>
            </w:pPr>
            <w:r w:rsidRPr="007C06EE">
              <w:rPr>
                <w:rFonts w:asciiTheme="minorEastAsia" w:eastAsiaTheme="minorEastAsia" w:hAnsiTheme="minorEastAsia"/>
                <w:b/>
                <w:bCs/>
              </w:rPr>
              <w:t>第十一条</w:t>
            </w:r>
            <w:r w:rsidRPr="007C06EE">
              <w:rPr>
                <w:rFonts w:asciiTheme="minorEastAsia" w:eastAsiaTheme="minorEastAsia" w:hAnsiTheme="minorEastAsia"/>
              </w:rPr>
              <w:t>自然科学奖的候选人应当是相关科学技术论著的主要作者，并具备下列条件之一：</w:t>
            </w:r>
          </w:p>
          <w:p w:rsidR="007C06EE" w:rsidRPr="007C06EE" w:rsidRDefault="007C06EE" w:rsidP="007C06EE">
            <w:pPr>
              <w:pStyle w:val="a5"/>
              <w:adjustRightInd w:val="0"/>
              <w:snapToGrid w:val="0"/>
              <w:spacing w:before="0" w:beforeAutospacing="0" w:after="0" w:afterAutospacing="0" w:line="360" w:lineRule="auto"/>
              <w:rPr>
                <w:rFonts w:asciiTheme="minorEastAsia" w:eastAsiaTheme="minorEastAsia" w:hAnsiTheme="minorEastAsia"/>
              </w:rPr>
            </w:pPr>
            <w:r w:rsidRPr="007C06EE">
              <w:rPr>
                <w:rFonts w:asciiTheme="minorEastAsia" w:eastAsiaTheme="minorEastAsia" w:hAnsiTheme="minorEastAsia"/>
                <w:b/>
                <w:bCs/>
              </w:rPr>
              <w:t>（一）</w:t>
            </w:r>
            <w:r w:rsidRPr="007C06EE">
              <w:rPr>
                <w:rFonts w:asciiTheme="minorEastAsia" w:eastAsiaTheme="minorEastAsia" w:hAnsiTheme="minorEastAsia"/>
              </w:rPr>
              <w:t>提出总体学术思想、研究方案；</w:t>
            </w:r>
          </w:p>
          <w:p w:rsidR="007C06EE" w:rsidRPr="007C06EE" w:rsidRDefault="007C06EE" w:rsidP="007C06EE">
            <w:pPr>
              <w:pStyle w:val="a5"/>
              <w:adjustRightInd w:val="0"/>
              <w:snapToGrid w:val="0"/>
              <w:spacing w:before="0" w:beforeAutospacing="0" w:after="0" w:afterAutospacing="0" w:line="360" w:lineRule="auto"/>
              <w:rPr>
                <w:rFonts w:asciiTheme="minorEastAsia" w:eastAsiaTheme="minorEastAsia" w:hAnsiTheme="minorEastAsia"/>
              </w:rPr>
            </w:pPr>
            <w:r w:rsidRPr="007C06EE">
              <w:rPr>
                <w:rFonts w:asciiTheme="minorEastAsia" w:eastAsiaTheme="minorEastAsia" w:hAnsiTheme="minorEastAsia"/>
                <w:b/>
                <w:bCs/>
              </w:rPr>
              <w:t>（二）</w:t>
            </w:r>
            <w:r w:rsidRPr="007C06EE">
              <w:rPr>
                <w:rFonts w:asciiTheme="minorEastAsia" w:eastAsiaTheme="minorEastAsia" w:hAnsiTheme="minorEastAsia"/>
              </w:rPr>
              <w:t>发现重要科学现象、特性和规律，并阐明科学理论和学说；</w:t>
            </w:r>
          </w:p>
          <w:p w:rsidR="007C06EE" w:rsidRPr="007C06EE" w:rsidRDefault="007C06EE" w:rsidP="007C06EE">
            <w:pPr>
              <w:pStyle w:val="a5"/>
              <w:adjustRightInd w:val="0"/>
              <w:snapToGrid w:val="0"/>
              <w:spacing w:before="0" w:beforeAutospacing="0" w:after="0" w:afterAutospacing="0" w:line="360" w:lineRule="auto"/>
              <w:rPr>
                <w:rFonts w:asciiTheme="minorEastAsia" w:eastAsiaTheme="minorEastAsia" w:hAnsiTheme="minorEastAsia"/>
              </w:rPr>
            </w:pPr>
            <w:r w:rsidRPr="007C06EE">
              <w:rPr>
                <w:rFonts w:asciiTheme="minorEastAsia" w:eastAsiaTheme="minorEastAsia" w:hAnsiTheme="minorEastAsia"/>
                <w:b/>
                <w:bCs/>
              </w:rPr>
              <w:t>（三）</w:t>
            </w:r>
            <w:r w:rsidRPr="007C06EE">
              <w:rPr>
                <w:rFonts w:asciiTheme="minorEastAsia" w:eastAsiaTheme="minorEastAsia" w:hAnsiTheme="minorEastAsia"/>
              </w:rPr>
              <w:t>提出研究方法和手段，解决关键性学术疑难问题或者实验技术难点，以及对重要基础数据的系统收集和综合分析等。</w:t>
            </w:r>
          </w:p>
          <w:p w:rsidR="007C06EE" w:rsidRPr="007C06EE" w:rsidRDefault="007C06EE" w:rsidP="007C06EE">
            <w:pPr>
              <w:pStyle w:val="a5"/>
              <w:adjustRightInd w:val="0"/>
              <w:snapToGrid w:val="0"/>
              <w:spacing w:before="0" w:beforeAutospacing="0" w:after="0" w:afterAutospacing="0" w:line="360" w:lineRule="auto"/>
              <w:rPr>
                <w:rFonts w:asciiTheme="minorEastAsia" w:eastAsiaTheme="minorEastAsia" w:hAnsiTheme="minorEastAsia"/>
              </w:rPr>
            </w:pPr>
            <w:r w:rsidRPr="007C06EE">
              <w:rPr>
                <w:rFonts w:asciiTheme="minorEastAsia" w:eastAsiaTheme="minorEastAsia" w:hAnsiTheme="minorEastAsia"/>
                <w:b/>
                <w:bCs/>
              </w:rPr>
              <w:t>第十二条</w:t>
            </w:r>
            <w:r w:rsidRPr="007C06EE">
              <w:rPr>
                <w:rFonts w:asciiTheme="minorEastAsia" w:eastAsiaTheme="minorEastAsia" w:hAnsiTheme="minorEastAsia"/>
              </w:rPr>
              <w:t xml:space="preserve">自然科学奖单项授奖人数实行限额，每个项目的授奖人数不超过5人。 </w:t>
            </w:r>
          </w:p>
          <w:p w:rsidR="007C06EE" w:rsidRPr="007C06EE" w:rsidRDefault="007C06EE" w:rsidP="007C06EE">
            <w:pPr>
              <w:pStyle w:val="a5"/>
              <w:adjustRightInd w:val="0"/>
              <w:snapToGrid w:val="0"/>
              <w:spacing w:before="0" w:beforeAutospacing="0" w:after="0" w:afterAutospacing="0" w:line="360" w:lineRule="auto"/>
              <w:rPr>
                <w:rFonts w:asciiTheme="minorEastAsia" w:eastAsiaTheme="minorEastAsia" w:hAnsiTheme="minorEastAsia"/>
              </w:rPr>
            </w:pPr>
            <w:r w:rsidRPr="007C06EE">
              <w:rPr>
                <w:rFonts w:asciiTheme="minorEastAsia" w:eastAsiaTheme="minorEastAsia" w:hAnsiTheme="minorEastAsia"/>
                <w:b/>
                <w:bCs/>
              </w:rPr>
              <w:t>第十三条</w:t>
            </w:r>
            <w:r w:rsidRPr="007C06EE">
              <w:rPr>
                <w:rFonts w:asciiTheme="minorEastAsia" w:eastAsiaTheme="minorEastAsia" w:hAnsiTheme="minorEastAsia"/>
              </w:rPr>
              <w:t>自然科学奖授奖等级根据候选人所做出的科学发现进行综合评定，评定标准如下：</w:t>
            </w:r>
          </w:p>
          <w:p w:rsidR="007C06EE" w:rsidRPr="007C06EE" w:rsidRDefault="007C06EE" w:rsidP="007C06EE">
            <w:pPr>
              <w:pStyle w:val="a5"/>
              <w:adjustRightInd w:val="0"/>
              <w:snapToGrid w:val="0"/>
              <w:spacing w:before="0" w:beforeAutospacing="0" w:after="0" w:afterAutospacing="0" w:line="360" w:lineRule="auto"/>
              <w:rPr>
                <w:rFonts w:asciiTheme="minorEastAsia" w:eastAsiaTheme="minorEastAsia" w:hAnsiTheme="minorEastAsia"/>
              </w:rPr>
            </w:pPr>
            <w:r w:rsidRPr="007C06EE">
              <w:rPr>
                <w:rFonts w:asciiTheme="minorEastAsia" w:eastAsiaTheme="minorEastAsia" w:hAnsiTheme="minorEastAsia"/>
                <w:b/>
                <w:bCs/>
              </w:rPr>
              <w:t>（一）</w:t>
            </w:r>
            <w:r w:rsidRPr="007C06EE">
              <w:rPr>
                <w:rFonts w:asciiTheme="minorEastAsia" w:eastAsiaTheme="minorEastAsia" w:hAnsiTheme="minorEastAsia"/>
              </w:rPr>
              <w:t>在科学上取得突破性进展，学术上为国际领先，并为学术界所公认和广泛引用，推动了本学科或者相关学科的发展，或者对经济建设、社会发展有重大影响的，可以评为一等奖。</w:t>
            </w:r>
          </w:p>
          <w:p w:rsidR="007C06EE" w:rsidRPr="007C06EE" w:rsidRDefault="007C06EE" w:rsidP="007C06EE">
            <w:pPr>
              <w:pStyle w:val="a5"/>
              <w:adjustRightInd w:val="0"/>
              <w:snapToGrid w:val="0"/>
              <w:spacing w:before="0" w:beforeAutospacing="0" w:after="0" w:afterAutospacing="0" w:line="360" w:lineRule="auto"/>
              <w:rPr>
                <w:rFonts w:asciiTheme="minorEastAsia" w:eastAsiaTheme="minorEastAsia" w:hAnsiTheme="minorEastAsia"/>
              </w:rPr>
            </w:pPr>
            <w:r w:rsidRPr="007C06EE">
              <w:rPr>
                <w:rFonts w:asciiTheme="minorEastAsia" w:eastAsiaTheme="minorEastAsia" w:hAnsiTheme="minorEastAsia"/>
                <w:b/>
                <w:bCs/>
              </w:rPr>
              <w:t>（二）</w:t>
            </w:r>
            <w:r w:rsidRPr="007C06EE">
              <w:rPr>
                <w:rFonts w:asciiTheme="minorEastAsia" w:eastAsiaTheme="minorEastAsia" w:hAnsiTheme="minorEastAsia"/>
              </w:rPr>
              <w:t>在科学上取得重要进展，学术上为国际先进水平，并为学术界所公认和引用，推动了本学科或者其分支学科的发展，或者对经济建设、社会发展有较大影响的，可以评为二等奖</w:t>
            </w:r>
          </w:p>
          <w:p w:rsidR="007C06EE" w:rsidRPr="007C06EE" w:rsidRDefault="007C06EE" w:rsidP="007C06EE">
            <w:pPr>
              <w:pStyle w:val="a5"/>
              <w:adjustRightInd w:val="0"/>
              <w:snapToGrid w:val="0"/>
              <w:spacing w:before="0" w:beforeAutospacing="0" w:after="0" w:afterAutospacing="0" w:line="360" w:lineRule="auto"/>
              <w:rPr>
                <w:rFonts w:asciiTheme="minorEastAsia" w:eastAsiaTheme="minorEastAsia" w:hAnsiTheme="minorEastAsia"/>
              </w:rPr>
            </w:pPr>
            <w:r w:rsidRPr="007C06EE">
              <w:rPr>
                <w:rFonts w:asciiTheme="minorEastAsia" w:eastAsiaTheme="minorEastAsia" w:hAnsiTheme="minorEastAsia"/>
                <w:b/>
                <w:bCs/>
              </w:rPr>
              <w:t>（三）</w:t>
            </w:r>
            <w:r w:rsidRPr="007C06EE">
              <w:rPr>
                <w:rFonts w:asciiTheme="minorEastAsia" w:eastAsiaTheme="minorEastAsia" w:hAnsiTheme="minorEastAsia"/>
              </w:rPr>
              <w:t>在科学上取得一定进展，学术上为国内领先水平，并为学术界所公认和引用，推动了本学科或者其分支学科的发展，或者对经济建设、社会发展有一定影响的，可以评为三等奖。</w:t>
            </w:r>
          </w:p>
          <w:p w:rsidR="007C06EE" w:rsidRPr="007C06EE" w:rsidRDefault="007C06EE" w:rsidP="007C06EE">
            <w:pPr>
              <w:pStyle w:val="a5"/>
              <w:adjustRightInd w:val="0"/>
              <w:snapToGrid w:val="0"/>
              <w:spacing w:before="0" w:beforeAutospacing="0" w:after="0" w:afterAutospacing="0" w:line="360" w:lineRule="auto"/>
              <w:jc w:val="center"/>
              <w:rPr>
                <w:rFonts w:asciiTheme="minorEastAsia" w:eastAsiaTheme="minorEastAsia" w:hAnsiTheme="minorEastAsia"/>
              </w:rPr>
            </w:pPr>
            <w:r w:rsidRPr="007C06EE">
              <w:rPr>
                <w:rFonts w:asciiTheme="minorEastAsia" w:eastAsiaTheme="minorEastAsia" w:hAnsiTheme="minorEastAsia"/>
                <w:b/>
                <w:bCs/>
              </w:rPr>
              <w:t>第三节 技术发明奖</w:t>
            </w:r>
          </w:p>
          <w:p w:rsidR="007C06EE" w:rsidRPr="007C06EE" w:rsidRDefault="007C06EE" w:rsidP="007C06EE">
            <w:pPr>
              <w:pStyle w:val="a5"/>
              <w:adjustRightInd w:val="0"/>
              <w:snapToGrid w:val="0"/>
              <w:spacing w:before="0" w:beforeAutospacing="0" w:after="0" w:afterAutospacing="0" w:line="360" w:lineRule="auto"/>
              <w:rPr>
                <w:rFonts w:asciiTheme="minorEastAsia" w:eastAsiaTheme="minorEastAsia" w:hAnsiTheme="minorEastAsia"/>
              </w:rPr>
            </w:pPr>
            <w:r w:rsidRPr="007C06EE">
              <w:rPr>
                <w:rFonts w:asciiTheme="minorEastAsia" w:eastAsiaTheme="minorEastAsia" w:hAnsiTheme="minorEastAsia"/>
                <w:b/>
                <w:bCs/>
              </w:rPr>
              <w:t>第十四条</w:t>
            </w:r>
            <w:r w:rsidRPr="007C06EE">
              <w:rPr>
                <w:rFonts w:asciiTheme="minorEastAsia" w:eastAsiaTheme="minorEastAsia" w:hAnsiTheme="minorEastAsia"/>
              </w:rPr>
              <w:t>奖励办法第九条所称“产品”，是指各种仪器、设备、器械、工具、零部件以及生物新品种等；所称“工艺”，是指工业、农业、医疗卫生等领域的各种技术方法；所称“材料”，是指用各种技术方法获得的新物质等；所称“系统”，是指产品、工艺和材料的技术综合。</w:t>
            </w:r>
          </w:p>
          <w:p w:rsidR="007C06EE" w:rsidRPr="007C06EE" w:rsidRDefault="007C06EE" w:rsidP="007C06EE">
            <w:pPr>
              <w:pStyle w:val="a5"/>
              <w:adjustRightInd w:val="0"/>
              <w:snapToGrid w:val="0"/>
              <w:spacing w:before="0" w:beforeAutospacing="0" w:after="0" w:afterAutospacing="0" w:line="360" w:lineRule="auto"/>
              <w:rPr>
                <w:rFonts w:asciiTheme="minorEastAsia" w:eastAsiaTheme="minorEastAsia" w:hAnsiTheme="minorEastAsia"/>
              </w:rPr>
            </w:pPr>
            <w:r w:rsidRPr="007C06EE">
              <w:rPr>
                <w:rFonts w:asciiTheme="minorEastAsia" w:eastAsiaTheme="minorEastAsia" w:hAnsiTheme="minorEastAsia"/>
                <w:b/>
                <w:bCs/>
              </w:rPr>
              <w:lastRenderedPageBreak/>
              <w:t>第十五条</w:t>
            </w:r>
            <w:r w:rsidRPr="007C06EE">
              <w:rPr>
                <w:rFonts w:asciiTheme="minorEastAsia" w:eastAsiaTheme="minorEastAsia" w:hAnsiTheme="minorEastAsia"/>
              </w:rPr>
              <w:t>技术发明奖的授奖范围不包括仅依赖个人经验和技能、技巧又不可重复实现的技术。</w:t>
            </w:r>
          </w:p>
          <w:p w:rsidR="007C06EE" w:rsidRPr="007C06EE" w:rsidRDefault="007C06EE" w:rsidP="007C06EE">
            <w:pPr>
              <w:pStyle w:val="a5"/>
              <w:adjustRightInd w:val="0"/>
              <w:snapToGrid w:val="0"/>
              <w:spacing w:before="0" w:beforeAutospacing="0" w:after="0" w:afterAutospacing="0" w:line="360" w:lineRule="auto"/>
              <w:rPr>
                <w:rFonts w:asciiTheme="minorEastAsia" w:eastAsiaTheme="minorEastAsia" w:hAnsiTheme="minorEastAsia"/>
              </w:rPr>
            </w:pPr>
            <w:r w:rsidRPr="007C06EE">
              <w:rPr>
                <w:rFonts w:asciiTheme="minorEastAsia" w:eastAsiaTheme="minorEastAsia" w:hAnsiTheme="minorEastAsia"/>
                <w:b/>
                <w:bCs/>
              </w:rPr>
              <w:t>第十六条</w:t>
            </w:r>
            <w:r w:rsidRPr="007C06EE">
              <w:rPr>
                <w:rFonts w:asciiTheme="minorEastAsia" w:eastAsiaTheme="minorEastAsia" w:hAnsiTheme="minorEastAsia"/>
              </w:rPr>
              <w:t>奖励办法第九条（一）所称“前人尚未发明或者尚未公开”，是指该项技术发明为国内外首创，或者虽然国内外已有但主要技术内容尚未在国内外各种公开出版物、媒体及各种公众信息渠道上发表或公开，也未曾公开使用。</w:t>
            </w:r>
          </w:p>
          <w:p w:rsidR="007C06EE" w:rsidRPr="007C06EE" w:rsidRDefault="007C06EE" w:rsidP="007C06EE">
            <w:pPr>
              <w:pStyle w:val="a5"/>
              <w:adjustRightInd w:val="0"/>
              <w:snapToGrid w:val="0"/>
              <w:spacing w:before="0" w:beforeAutospacing="0" w:after="0" w:afterAutospacing="0" w:line="360" w:lineRule="auto"/>
              <w:rPr>
                <w:rFonts w:asciiTheme="minorEastAsia" w:eastAsiaTheme="minorEastAsia" w:hAnsiTheme="minorEastAsia"/>
              </w:rPr>
            </w:pPr>
            <w:r w:rsidRPr="007C06EE">
              <w:rPr>
                <w:rFonts w:asciiTheme="minorEastAsia" w:eastAsiaTheme="minorEastAsia" w:hAnsiTheme="minorEastAsia"/>
                <w:b/>
                <w:bCs/>
              </w:rPr>
              <w:t>第十七条</w:t>
            </w:r>
            <w:r w:rsidRPr="007C06EE">
              <w:rPr>
                <w:rFonts w:asciiTheme="minorEastAsia" w:eastAsiaTheme="minorEastAsia" w:hAnsiTheme="minorEastAsia"/>
              </w:rPr>
              <w:t>奖励办法第九条（二）所称“具有先进性和创造性”，是指该项技术发明与国内外已有同类技术相比较，其技术思路有创新，技术上有实质性的特点和显著的进步，主要性能（性状）、技术经济指标、科学技术水平及其促进科学技术进步的作用和意义等方面综合优于同类技术。</w:t>
            </w:r>
          </w:p>
          <w:p w:rsidR="007C06EE" w:rsidRPr="007C06EE" w:rsidRDefault="007C06EE" w:rsidP="007C06EE">
            <w:pPr>
              <w:pStyle w:val="a5"/>
              <w:adjustRightInd w:val="0"/>
              <w:snapToGrid w:val="0"/>
              <w:spacing w:before="0" w:beforeAutospacing="0" w:after="0" w:afterAutospacing="0" w:line="360" w:lineRule="auto"/>
              <w:rPr>
                <w:rFonts w:asciiTheme="minorEastAsia" w:eastAsiaTheme="minorEastAsia" w:hAnsiTheme="minorEastAsia"/>
              </w:rPr>
            </w:pPr>
            <w:r w:rsidRPr="007C06EE">
              <w:rPr>
                <w:rFonts w:asciiTheme="minorEastAsia" w:eastAsiaTheme="minorEastAsia" w:hAnsiTheme="minorEastAsia"/>
                <w:b/>
                <w:bCs/>
              </w:rPr>
              <w:t>第十八条</w:t>
            </w:r>
            <w:r w:rsidRPr="007C06EE">
              <w:rPr>
                <w:rFonts w:asciiTheme="minorEastAsia" w:eastAsiaTheme="minorEastAsia" w:hAnsiTheme="minorEastAsia"/>
              </w:rPr>
              <w:t>奖励办法第九条（三）所称“经实施，创造显著经济效益或者社会效益”，是指该项技术发明成熟，并实施应用一年以上，取得良好的效果。</w:t>
            </w:r>
          </w:p>
          <w:p w:rsidR="007C06EE" w:rsidRPr="007C06EE" w:rsidRDefault="007C06EE" w:rsidP="007C06EE">
            <w:pPr>
              <w:pStyle w:val="a5"/>
              <w:adjustRightInd w:val="0"/>
              <w:snapToGrid w:val="0"/>
              <w:spacing w:before="0" w:beforeAutospacing="0" w:after="0" w:afterAutospacing="0" w:line="360" w:lineRule="auto"/>
              <w:rPr>
                <w:rFonts w:asciiTheme="minorEastAsia" w:eastAsiaTheme="minorEastAsia" w:hAnsiTheme="minorEastAsia"/>
              </w:rPr>
            </w:pPr>
            <w:r w:rsidRPr="007C06EE">
              <w:rPr>
                <w:rFonts w:asciiTheme="minorEastAsia" w:eastAsiaTheme="minorEastAsia" w:hAnsiTheme="minorEastAsia"/>
                <w:b/>
                <w:bCs/>
              </w:rPr>
              <w:t>第十九条</w:t>
            </w:r>
            <w:r w:rsidRPr="007C06EE">
              <w:rPr>
                <w:rFonts w:asciiTheme="minorEastAsia" w:eastAsiaTheme="minorEastAsia" w:hAnsiTheme="minorEastAsia"/>
              </w:rPr>
              <w:t>技术发明奖的候选人应当是该项技术发明的部分或者全部创造性技术内容的独立完成人。技术发明奖单项授奖人数实行限额，每个项目的授奖人数不超过6人。</w:t>
            </w:r>
          </w:p>
          <w:p w:rsidR="007C06EE" w:rsidRPr="007C06EE" w:rsidRDefault="007C06EE" w:rsidP="007C06EE">
            <w:pPr>
              <w:pStyle w:val="a5"/>
              <w:adjustRightInd w:val="0"/>
              <w:snapToGrid w:val="0"/>
              <w:spacing w:before="0" w:beforeAutospacing="0" w:after="0" w:afterAutospacing="0" w:line="360" w:lineRule="auto"/>
              <w:rPr>
                <w:rFonts w:asciiTheme="minorEastAsia" w:eastAsiaTheme="minorEastAsia" w:hAnsiTheme="minorEastAsia"/>
              </w:rPr>
            </w:pPr>
            <w:r w:rsidRPr="007C06EE">
              <w:rPr>
                <w:rFonts w:asciiTheme="minorEastAsia" w:eastAsiaTheme="minorEastAsia" w:hAnsiTheme="minorEastAsia"/>
                <w:b/>
                <w:bCs/>
              </w:rPr>
              <w:t>第二十条</w:t>
            </w:r>
            <w:r w:rsidRPr="007C06EE">
              <w:rPr>
                <w:rFonts w:asciiTheme="minorEastAsia" w:eastAsiaTheme="minorEastAsia" w:hAnsiTheme="minorEastAsia"/>
              </w:rPr>
              <w:t>技术发明奖授奖等级根据候选人所做出的技术发明进行综合评定，评定标准如下：</w:t>
            </w:r>
          </w:p>
          <w:p w:rsidR="007C06EE" w:rsidRPr="007C06EE" w:rsidRDefault="007C06EE" w:rsidP="007C06EE">
            <w:pPr>
              <w:pStyle w:val="a5"/>
              <w:adjustRightInd w:val="0"/>
              <w:snapToGrid w:val="0"/>
              <w:spacing w:before="0" w:beforeAutospacing="0" w:after="0" w:afterAutospacing="0" w:line="360" w:lineRule="auto"/>
              <w:rPr>
                <w:rFonts w:asciiTheme="minorEastAsia" w:eastAsiaTheme="minorEastAsia" w:hAnsiTheme="minorEastAsia"/>
              </w:rPr>
            </w:pPr>
            <w:r w:rsidRPr="007C06EE">
              <w:rPr>
                <w:rFonts w:asciiTheme="minorEastAsia" w:eastAsiaTheme="minorEastAsia" w:hAnsiTheme="minorEastAsia"/>
                <w:b/>
                <w:bCs/>
              </w:rPr>
              <w:t>（一）</w:t>
            </w:r>
            <w:r w:rsidRPr="007C06EE">
              <w:rPr>
                <w:rFonts w:asciiTheme="minorEastAsia" w:eastAsiaTheme="minorEastAsia" w:hAnsiTheme="minorEastAsia"/>
              </w:rPr>
              <w:t>属国内外首创的重大技术发明，技术思路独特，技术上有重大的创新，技术经济指标达到了同类技术的领先水平，推动了相关领域的技术进步，已产生了显著的经济效益或者社会效益，可以评为一等奖。</w:t>
            </w:r>
          </w:p>
          <w:p w:rsidR="007C06EE" w:rsidRPr="007C06EE" w:rsidRDefault="007C06EE" w:rsidP="007C06EE">
            <w:pPr>
              <w:pStyle w:val="a5"/>
              <w:adjustRightInd w:val="0"/>
              <w:snapToGrid w:val="0"/>
              <w:spacing w:before="0" w:beforeAutospacing="0" w:after="0" w:afterAutospacing="0" w:line="360" w:lineRule="auto"/>
              <w:rPr>
                <w:rFonts w:asciiTheme="minorEastAsia" w:eastAsiaTheme="minorEastAsia" w:hAnsiTheme="minorEastAsia"/>
              </w:rPr>
            </w:pPr>
            <w:r w:rsidRPr="007C06EE">
              <w:rPr>
                <w:rFonts w:asciiTheme="minorEastAsia" w:eastAsiaTheme="minorEastAsia" w:hAnsiTheme="minorEastAsia"/>
                <w:b/>
                <w:bCs/>
              </w:rPr>
              <w:t>（二）</w:t>
            </w:r>
            <w:r w:rsidRPr="007C06EE">
              <w:rPr>
                <w:rFonts w:asciiTheme="minorEastAsia" w:eastAsiaTheme="minorEastAsia" w:hAnsiTheme="minorEastAsia"/>
              </w:rPr>
              <w:t>属国内外首创，或者国内外虽已有，但尚未公开的重大技术发明，技术思路新颖，技术上有较大的</w:t>
            </w:r>
          </w:p>
          <w:p w:rsidR="007C06EE" w:rsidRPr="007C06EE" w:rsidRDefault="007C06EE" w:rsidP="007C06EE">
            <w:pPr>
              <w:pStyle w:val="a5"/>
              <w:adjustRightInd w:val="0"/>
              <w:snapToGrid w:val="0"/>
              <w:spacing w:before="0" w:beforeAutospacing="0" w:after="0" w:afterAutospacing="0" w:line="360" w:lineRule="auto"/>
              <w:rPr>
                <w:rFonts w:asciiTheme="minorEastAsia" w:eastAsiaTheme="minorEastAsia" w:hAnsiTheme="minorEastAsia"/>
              </w:rPr>
            </w:pPr>
            <w:r w:rsidRPr="007C06EE">
              <w:rPr>
                <w:rFonts w:asciiTheme="minorEastAsia" w:eastAsiaTheme="minorEastAsia" w:hAnsiTheme="minorEastAsia"/>
              </w:rPr>
              <w:t>创新，技术经济指标达到了同类技术的先进水平，对本领域的技术进步有推动作用，并产生了明显的经济效益或者社会效益，可以评为二等奖。</w:t>
            </w:r>
          </w:p>
          <w:p w:rsidR="007C06EE" w:rsidRPr="007C06EE" w:rsidRDefault="007C06EE" w:rsidP="007C06EE">
            <w:pPr>
              <w:pStyle w:val="a5"/>
              <w:adjustRightInd w:val="0"/>
              <w:snapToGrid w:val="0"/>
              <w:spacing w:before="0" w:beforeAutospacing="0" w:after="0" w:afterAutospacing="0" w:line="360" w:lineRule="auto"/>
              <w:rPr>
                <w:rFonts w:asciiTheme="minorEastAsia" w:eastAsiaTheme="minorEastAsia" w:hAnsiTheme="minorEastAsia"/>
              </w:rPr>
            </w:pPr>
            <w:r w:rsidRPr="007C06EE">
              <w:rPr>
                <w:rFonts w:asciiTheme="minorEastAsia" w:eastAsiaTheme="minorEastAsia" w:hAnsiTheme="minorEastAsia"/>
                <w:b/>
                <w:bCs/>
              </w:rPr>
              <w:t>（三）</w:t>
            </w:r>
            <w:r w:rsidRPr="007C06EE">
              <w:rPr>
                <w:rFonts w:asciiTheme="minorEastAsia" w:eastAsiaTheme="minorEastAsia" w:hAnsiTheme="minorEastAsia"/>
              </w:rPr>
              <w:t>属国内首创，或者国内外虽有，但尚未公开的技术发明，技术思路新颖，技术上有一定的创新，技术经济指标达到或接近同类技术的先进水平，对本领域的技术进步有推动作用，并产生了较大的经济效益或者社会效益，可以评为三等奖。</w:t>
            </w:r>
          </w:p>
          <w:p w:rsidR="007C06EE" w:rsidRPr="007C06EE" w:rsidRDefault="007C06EE" w:rsidP="007C06EE">
            <w:pPr>
              <w:pStyle w:val="a5"/>
              <w:adjustRightInd w:val="0"/>
              <w:snapToGrid w:val="0"/>
              <w:spacing w:before="0" w:beforeAutospacing="0" w:after="0" w:afterAutospacing="0" w:line="360" w:lineRule="auto"/>
              <w:jc w:val="center"/>
              <w:rPr>
                <w:rFonts w:asciiTheme="minorEastAsia" w:eastAsiaTheme="minorEastAsia" w:hAnsiTheme="minorEastAsia"/>
              </w:rPr>
            </w:pPr>
            <w:r w:rsidRPr="007C06EE">
              <w:rPr>
                <w:rFonts w:asciiTheme="minorEastAsia" w:eastAsiaTheme="minorEastAsia" w:hAnsiTheme="minorEastAsia"/>
                <w:b/>
                <w:bCs/>
              </w:rPr>
              <w:t>第四节 科学技术进步奖</w:t>
            </w:r>
          </w:p>
          <w:p w:rsidR="007C06EE" w:rsidRPr="007C06EE" w:rsidRDefault="007C06EE" w:rsidP="007C06EE">
            <w:pPr>
              <w:pStyle w:val="a5"/>
              <w:adjustRightInd w:val="0"/>
              <w:snapToGrid w:val="0"/>
              <w:spacing w:before="0" w:beforeAutospacing="0" w:after="0" w:afterAutospacing="0" w:line="360" w:lineRule="auto"/>
              <w:rPr>
                <w:rFonts w:asciiTheme="minorEastAsia" w:eastAsiaTheme="minorEastAsia" w:hAnsiTheme="minorEastAsia"/>
              </w:rPr>
            </w:pPr>
            <w:r w:rsidRPr="007C06EE">
              <w:rPr>
                <w:rFonts w:asciiTheme="minorEastAsia" w:eastAsiaTheme="minorEastAsia" w:hAnsiTheme="minorEastAsia"/>
                <w:b/>
                <w:bCs/>
              </w:rPr>
              <w:t>第二十一条</w:t>
            </w:r>
            <w:r w:rsidRPr="007C06EE">
              <w:rPr>
                <w:rFonts w:asciiTheme="minorEastAsia" w:eastAsiaTheme="minorEastAsia" w:hAnsiTheme="minorEastAsia"/>
              </w:rPr>
              <w:t>奖励办法第十条（一）所称“技术开发项目”，是指在科学研究和技术开发活动中，完成具有重大市场价值的产品、技术、工艺、材料、设计和生物品种极其应用及推广。</w:t>
            </w:r>
          </w:p>
          <w:p w:rsidR="007C06EE" w:rsidRPr="007C06EE" w:rsidRDefault="007C06EE" w:rsidP="007C06EE">
            <w:pPr>
              <w:pStyle w:val="a5"/>
              <w:adjustRightInd w:val="0"/>
              <w:snapToGrid w:val="0"/>
              <w:spacing w:before="0" w:beforeAutospacing="0" w:after="0" w:afterAutospacing="0" w:line="360" w:lineRule="auto"/>
              <w:rPr>
                <w:rFonts w:asciiTheme="minorEastAsia" w:eastAsiaTheme="minorEastAsia" w:hAnsiTheme="minorEastAsia"/>
              </w:rPr>
            </w:pPr>
            <w:r w:rsidRPr="007C06EE">
              <w:rPr>
                <w:rFonts w:asciiTheme="minorEastAsia" w:eastAsiaTheme="minorEastAsia" w:hAnsiTheme="minorEastAsia"/>
                <w:b/>
                <w:bCs/>
              </w:rPr>
              <w:lastRenderedPageBreak/>
              <w:t>第二十二条</w:t>
            </w:r>
            <w:r w:rsidRPr="007C06EE">
              <w:rPr>
                <w:rFonts w:asciiTheme="minorEastAsia" w:eastAsiaTheme="minorEastAsia" w:hAnsiTheme="minorEastAsia"/>
              </w:rPr>
              <w:t xml:space="preserve">奖励办法第十条（二）所称“社会公益项目”,是指在标准、计量、科技信息、科技档案、软科学、图书等科学技术基础性工作和环境保护、医药卫生、自然资源调查和合理利用、自然灾害监测预报和防治等社会公益性科学技术事业中取得的重大成果及其应用推广。 </w:t>
            </w:r>
          </w:p>
          <w:p w:rsidR="007C06EE" w:rsidRPr="007C06EE" w:rsidRDefault="007C06EE" w:rsidP="007C06EE">
            <w:pPr>
              <w:pStyle w:val="a5"/>
              <w:adjustRightInd w:val="0"/>
              <w:snapToGrid w:val="0"/>
              <w:spacing w:before="0" w:beforeAutospacing="0" w:after="0" w:afterAutospacing="0" w:line="360" w:lineRule="auto"/>
              <w:rPr>
                <w:rFonts w:asciiTheme="minorEastAsia" w:eastAsiaTheme="minorEastAsia" w:hAnsiTheme="minorEastAsia"/>
              </w:rPr>
            </w:pPr>
            <w:r w:rsidRPr="007C06EE">
              <w:rPr>
                <w:rFonts w:asciiTheme="minorEastAsia" w:eastAsiaTheme="minorEastAsia" w:hAnsiTheme="minorEastAsia"/>
                <w:b/>
                <w:bCs/>
              </w:rPr>
              <w:t>第二十三条</w:t>
            </w:r>
            <w:r w:rsidRPr="007C06EE">
              <w:rPr>
                <w:rFonts w:asciiTheme="minorEastAsia" w:eastAsiaTheme="minorEastAsia" w:hAnsiTheme="minorEastAsia"/>
              </w:rPr>
              <w:t>奖励办法第十条（三）所称“国家安全项目”，是指在军队建设、国防科研、国家安全及相关活动中产生，并在一定时期内仅用于国防、国家安全目的，对推进国防现代化建设、增强国防实力和保障国家安全具有重要意义的科学技术成果。</w:t>
            </w:r>
          </w:p>
          <w:p w:rsidR="007C06EE" w:rsidRPr="007C06EE" w:rsidRDefault="007C06EE" w:rsidP="007C06EE">
            <w:pPr>
              <w:pStyle w:val="a5"/>
              <w:adjustRightInd w:val="0"/>
              <w:snapToGrid w:val="0"/>
              <w:spacing w:before="0" w:beforeAutospacing="0" w:after="0" w:afterAutospacing="0" w:line="360" w:lineRule="auto"/>
              <w:rPr>
                <w:rFonts w:asciiTheme="minorEastAsia" w:eastAsiaTheme="minorEastAsia" w:hAnsiTheme="minorEastAsia"/>
              </w:rPr>
            </w:pPr>
            <w:r w:rsidRPr="007C06EE">
              <w:rPr>
                <w:rFonts w:asciiTheme="minorEastAsia" w:eastAsiaTheme="minorEastAsia" w:hAnsiTheme="minorEastAsia"/>
                <w:b/>
                <w:bCs/>
              </w:rPr>
              <w:t>第二十四条</w:t>
            </w:r>
            <w:r w:rsidRPr="007C06EE">
              <w:rPr>
                <w:rFonts w:asciiTheme="minorEastAsia" w:eastAsiaTheme="minorEastAsia" w:hAnsiTheme="minorEastAsia"/>
              </w:rPr>
              <w:t>奖励办法第十条（四）所称“重大工程项目”,是指列入国民经济和社会发展计划的重大综合性基本建设工程、科学技术工程和国防工程等。重大工程类奖项仅授予组织。在完成重大工程中做出科学发现、技术发明的公民，符合奖励办法和本细则规定条件的，可另行推荐自然科学奖、技术发明奖。</w:t>
            </w:r>
          </w:p>
          <w:p w:rsidR="007C06EE" w:rsidRPr="007C06EE" w:rsidRDefault="007C06EE" w:rsidP="007C06EE">
            <w:pPr>
              <w:pStyle w:val="a5"/>
              <w:adjustRightInd w:val="0"/>
              <w:snapToGrid w:val="0"/>
              <w:spacing w:before="0" w:beforeAutospacing="0" w:after="0" w:afterAutospacing="0" w:line="360" w:lineRule="auto"/>
              <w:rPr>
                <w:rFonts w:asciiTheme="minorEastAsia" w:eastAsiaTheme="minorEastAsia" w:hAnsiTheme="minorEastAsia"/>
              </w:rPr>
            </w:pPr>
            <w:r w:rsidRPr="007C06EE">
              <w:rPr>
                <w:rFonts w:asciiTheme="minorEastAsia" w:eastAsiaTheme="minorEastAsia" w:hAnsiTheme="minorEastAsia"/>
                <w:b/>
                <w:bCs/>
              </w:rPr>
              <w:t>第二十五条</w:t>
            </w:r>
            <w:r w:rsidRPr="007C06EE">
              <w:rPr>
                <w:rFonts w:asciiTheme="minorEastAsia" w:eastAsiaTheme="minorEastAsia" w:hAnsiTheme="minorEastAsia"/>
              </w:rPr>
              <w:t>科学技术进步奖候选人应当具备下列条件之一：</w:t>
            </w:r>
          </w:p>
          <w:p w:rsidR="007C06EE" w:rsidRPr="007C06EE" w:rsidRDefault="007C06EE" w:rsidP="007C06EE">
            <w:pPr>
              <w:pStyle w:val="a5"/>
              <w:adjustRightInd w:val="0"/>
              <w:snapToGrid w:val="0"/>
              <w:spacing w:before="0" w:beforeAutospacing="0" w:after="0" w:afterAutospacing="0" w:line="360" w:lineRule="auto"/>
              <w:rPr>
                <w:rFonts w:asciiTheme="minorEastAsia" w:eastAsiaTheme="minorEastAsia" w:hAnsiTheme="minorEastAsia"/>
              </w:rPr>
            </w:pPr>
            <w:r w:rsidRPr="007C06EE">
              <w:rPr>
                <w:rFonts w:asciiTheme="minorEastAsia" w:eastAsiaTheme="minorEastAsia" w:hAnsiTheme="minorEastAsia"/>
                <w:b/>
                <w:bCs/>
              </w:rPr>
              <w:t>（一）</w:t>
            </w:r>
            <w:r w:rsidRPr="007C06EE">
              <w:rPr>
                <w:rFonts w:asciiTheme="minorEastAsia" w:eastAsiaTheme="minorEastAsia" w:hAnsiTheme="minorEastAsia"/>
              </w:rPr>
              <w:t>在设计项目的总体技术方案中做出重要贡献；</w:t>
            </w:r>
          </w:p>
          <w:p w:rsidR="007C06EE" w:rsidRPr="007C06EE" w:rsidRDefault="007C06EE" w:rsidP="007C06EE">
            <w:pPr>
              <w:pStyle w:val="a5"/>
              <w:adjustRightInd w:val="0"/>
              <w:snapToGrid w:val="0"/>
              <w:spacing w:before="0" w:beforeAutospacing="0" w:after="0" w:afterAutospacing="0" w:line="360" w:lineRule="auto"/>
              <w:rPr>
                <w:rFonts w:asciiTheme="minorEastAsia" w:eastAsiaTheme="minorEastAsia" w:hAnsiTheme="minorEastAsia"/>
              </w:rPr>
            </w:pPr>
            <w:r w:rsidRPr="007C06EE">
              <w:rPr>
                <w:rFonts w:asciiTheme="minorEastAsia" w:eastAsiaTheme="minorEastAsia" w:hAnsiTheme="minorEastAsia"/>
                <w:b/>
                <w:bCs/>
              </w:rPr>
              <w:t>（二）</w:t>
            </w:r>
            <w:r w:rsidRPr="007C06EE">
              <w:rPr>
                <w:rFonts w:asciiTheme="minorEastAsia" w:eastAsiaTheme="minorEastAsia" w:hAnsiTheme="minorEastAsia"/>
              </w:rPr>
              <w:t>在关键技术和疑难问题的解决中做出重大技术创新；</w:t>
            </w:r>
          </w:p>
          <w:p w:rsidR="007C06EE" w:rsidRPr="007C06EE" w:rsidRDefault="007C06EE" w:rsidP="007C06EE">
            <w:pPr>
              <w:pStyle w:val="a5"/>
              <w:adjustRightInd w:val="0"/>
              <w:snapToGrid w:val="0"/>
              <w:spacing w:before="0" w:beforeAutospacing="0" w:after="0" w:afterAutospacing="0" w:line="360" w:lineRule="auto"/>
              <w:rPr>
                <w:rFonts w:asciiTheme="minorEastAsia" w:eastAsiaTheme="minorEastAsia" w:hAnsiTheme="minorEastAsia"/>
              </w:rPr>
            </w:pPr>
            <w:r w:rsidRPr="007C06EE">
              <w:rPr>
                <w:rFonts w:asciiTheme="minorEastAsia" w:eastAsiaTheme="minorEastAsia" w:hAnsiTheme="minorEastAsia"/>
                <w:b/>
                <w:bCs/>
              </w:rPr>
              <w:t>（三）</w:t>
            </w:r>
            <w:r w:rsidRPr="007C06EE">
              <w:rPr>
                <w:rFonts w:asciiTheme="minorEastAsia" w:eastAsiaTheme="minorEastAsia" w:hAnsiTheme="minorEastAsia"/>
              </w:rPr>
              <w:t>在成果转化和推广应用过程中做出创造性贡献；</w:t>
            </w:r>
          </w:p>
          <w:p w:rsidR="007C06EE" w:rsidRPr="007C06EE" w:rsidRDefault="007C06EE" w:rsidP="007C06EE">
            <w:pPr>
              <w:pStyle w:val="a5"/>
              <w:adjustRightInd w:val="0"/>
              <w:snapToGrid w:val="0"/>
              <w:spacing w:before="0" w:beforeAutospacing="0" w:after="0" w:afterAutospacing="0" w:line="360" w:lineRule="auto"/>
              <w:rPr>
                <w:rFonts w:asciiTheme="minorEastAsia" w:eastAsiaTheme="minorEastAsia" w:hAnsiTheme="minorEastAsia"/>
              </w:rPr>
            </w:pPr>
            <w:r w:rsidRPr="007C06EE">
              <w:rPr>
                <w:rFonts w:asciiTheme="minorEastAsia" w:eastAsiaTheme="minorEastAsia" w:hAnsiTheme="minorEastAsia"/>
                <w:b/>
                <w:bCs/>
              </w:rPr>
              <w:t>（四）</w:t>
            </w:r>
            <w:r w:rsidRPr="007C06EE">
              <w:rPr>
                <w:rFonts w:asciiTheme="minorEastAsia" w:eastAsiaTheme="minorEastAsia" w:hAnsiTheme="minorEastAsia"/>
              </w:rPr>
              <w:t>在高技术产业化方面做出重要贡献。</w:t>
            </w:r>
          </w:p>
          <w:p w:rsidR="007C06EE" w:rsidRPr="007C06EE" w:rsidRDefault="007C06EE" w:rsidP="007C06EE">
            <w:pPr>
              <w:pStyle w:val="a5"/>
              <w:adjustRightInd w:val="0"/>
              <w:snapToGrid w:val="0"/>
              <w:spacing w:before="0" w:beforeAutospacing="0" w:after="0" w:afterAutospacing="0" w:line="360" w:lineRule="auto"/>
              <w:rPr>
                <w:rFonts w:asciiTheme="minorEastAsia" w:eastAsiaTheme="minorEastAsia" w:hAnsiTheme="minorEastAsia"/>
              </w:rPr>
            </w:pPr>
            <w:r w:rsidRPr="007C06EE">
              <w:rPr>
                <w:rFonts w:asciiTheme="minorEastAsia" w:eastAsiaTheme="minorEastAsia" w:hAnsiTheme="minorEastAsia"/>
                <w:b/>
                <w:bCs/>
              </w:rPr>
              <w:t>第二十六条</w:t>
            </w:r>
            <w:r w:rsidRPr="007C06EE">
              <w:rPr>
                <w:rFonts w:asciiTheme="minorEastAsia" w:eastAsiaTheme="minorEastAsia" w:hAnsiTheme="minorEastAsia"/>
              </w:rPr>
              <w:t>科学技术进步奖候选单位应当是在项目研制、开发、投产、应用和推广过程中提供技术、设备和人员等条件，对项目的完成起到组织、管理和协调作用的主要完成单位。</w:t>
            </w:r>
          </w:p>
          <w:p w:rsidR="007C06EE" w:rsidRPr="007C06EE" w:rsidRDefault="007C06EE" w:rsidP="007C06EE">
            <w:pPr>
              <w:pStyle w:val="a5"/>
              <w:adjustRightInd w:val="0"/>
              <w:snapToGrid w:val="0"/>
              <w:spacing w:before="0" w:beforeAutospacing="0" w:after="0" w:afterAutospacing="0" w:line="360" w:lineRule="auto"/>
              <w:rPr>
                <w:rFonts w:asciiTheme="minorEastAsia" w:eastAsiaTheme="minorEastAsia" w:hAnsiTheme="minorEastAsia"/>
              </w:rPr>
            </w:pPr>
            <w:r w:rsidRPr="007C06EE">
              <w:rPr>
                <w:rFonts w:asciiTheme="minorEastAsia" w:eastAsiaTheme="minorEastAsia" w:hAnsiTheme="minorEastAsia"/>
              </w:rPr>
              <w:t>各级政府部门一般不得作为科学技术进步奖的候选单位。</w:t>
            </w:r>
          </w:p>
          <w:p w:rsidR="007C06EE" w:rsidRPr="007C06EE" w:rsidRDefault="007C06EE" w:rsidP="007C06EE">
            <w:pPr>
              <w:pStyle w:val="a5"/>
              <w:adjustRightInd w:val="0"/>
              <w:snapToGrid w:val="0"/>
              <w:spacing w:before="0" w:beforeAutospacing="0" w:after="0" w:afterAutospacing="0" w:line="360" w:lineRule="auto"/>
              <w:rPr>
                <w:rFonts w:asciiTheme="minorEastAsia" w:eastAsiaTheme="minorEastAsia" w:hAnsiTheme="minorEastAsia"/>
              </w:rPr>
            </w:pPr>
            <w:r w:rsidRPr="007C06EE">
              <w:rPr>
                <w:rFonts w:asciiTheme="minorEastAsia" w:eastAsiaTheme="minorEastAsia" w:hAnsiTheme="minorEastAsia"/>
                <w:b/>
                <w:bCs/>
              </w:rPr>
              <w:t>第二十七条</w:t>
            </w:r>
            <w:r w:rsidRPr="007C06EE">
              <w:rPr>
                <w:rFonts w:asciiTheme="minorEastAsia" w:eastAsiaTheme="minorEastAsia" w:hAnsiTheme="minorEastAsia"/>
              </w:rPr>
              <w:t>科学技术进步奖单项授奖人数和授奖单位数实行限额。一等奖的人数不超过11人，单位不超过7个；二等奖的人数不超过9人，单位不超过5个；三等奖的人数不超过7人，单位不超过3个。</w:t>
            </w:r>
          </w:p>
          <w:p w:rsidR="007C06EE" w:rsidRPr="007C06EE" w:rsidRDefault="007C06EE" w:rsidP="007C06EE">
            <w:pPr>
              <w:pStyle w:val="a5"/>
              <w:adjustRightInd w:val="0"/>
              <w:snapToGrid w:val="0"/>
              <w:spacing w:before="0" w:beforeAutospacing="0" w:after="0" w:afterAutospacing="0" w:line="360" w:lineRule="auto"/>
              <w:rPr>
                <w:rFonts w:asciiTheme="minorEastAsia" w:eastAsiaTheme="minorEastAsia" w:hAnsiTheme="minorEastAsia"/>
              </w:rPr>
            </w:pPr>
            <w:r w:rsidRPr="007C06EE">
              <w:rPr>
                <w:rFonts w:asciiTheme="minorEastAsia" w:eastAsiaTheme="minorEastAsia" w:hAnsiTheme="minorEastAsia"/>
                <w:b/>
                <w:bCs/>
              </w:rPr>
              <w:t>第二十八条</w:t>
            </w:r>
            <w:r w:rsidRPr="007C06EE">
              <w:rPr>
                <w:rFonts w:asciiTheme="minorEastAsia" w:eastAsiaTheme="minorEastAsia" w:hAnsiTheme="minorEastAsia"/>
              </w:rPr>
              <w:t xml:space="preserve">科学技术进步奖候选人或者候选单位所完成的项目应当符合下列条件： </w:t>
            </w:r>
          </w:p>
          <w:p w:rsidR="007C06EE" w:rsidRPr="007C06EE" w:rsidRDefault="007C06EE" w:rsidP="007C06EE">
            <w:pPr>
              <w:pStyle w:val="a5"/>
              <w:adjustRightInd w:val="0"/>
              <w:snapToGrid w:val="0"/>
              <w:spacing w:before="0" w:beforeAutospacing="0" w:after="0" w:afterAutospacing="0" w:line="360" w:lineRule="auto"/>
              <w:rPr>
                <w:rFonts w:asciiTheme="minorEastAsia" w:eastAsiaTheme="minorEastAsia" w:hAnsiTheme="minorEastAsia"/>
              </w:rPr>
            </w:pPr>
            <w:r w:rsidRPr="007C06EE">
              <w:rPr>
                <w:rFonts w:asciiTheme="minorEastAsia" w:eastAsiaTheme="minorEastAsia" w:hAnsiTheme="minorEastAsia"/>
                <w:b/>
                <w:bCs/>
              </w:rPr>
              <w:t>（一）</w:t>
            </w:r>
            <w:r w:rsidRPr="007C06EE">
              <w:rPr>
                <w:rFonts w:asciiTheme="minorEastAsia" w:eastAsiaTheme="minorEastAsia" w:hAnsiTheme="minorEastAsia"/>
              </w:rPr>
              <w:t>技术创新性突出：在技术上有重要的创新，特别是在高新技术领域进行自主创新，形成了产业的主导技术和名牌产品，或者应用高新技术对传统产业进行装备和改造，通过技术创新，提升传统产业，增加行业的技术含量，提高产品附加值；技术难度较大，解决了行业发展中的热点、难点和关键问题；总体技术水平和主要技术经济指标达到了行业的领先水平。</w:t>
            </w:r>
          </w:p>
          <w:p w:rsidR="007C06EE" w:rsidRPr="007C06EE" w:rsidRDefault="007C06EE" w:rsidP="007C06EE">
            <w:pPr>
              <w:pStyle w:val="a5"/>
              <w:adjustRightInd w:val="0"/>
              <w:snapToGrid w:val="0"/>
              <w:spacing w:before="0" w:beforeAutospacing="0" w:after="0" w:afterAutospacing="0" w:line="360" w:lineRule="auto"/>
              <w:rPr>
                <w:rFonts w:asciiTheme="minorEastAsia" w:eastAsiaTheme="minorEastAsia" w:hAnsiTheme="minorEastAsia"/>
              </w:rPr>
            </w:pPr>
            <w:r w:rsidRPr="007C06EE">
              <w:rPr>
                <w:rFonts w:asciiTheme="minorEastAsia" w:eastAsiaTheme="minorEastAsia" w:hAnsiTheme="minorEastAsia"/>
                <w:b/>
                <w:bCs/>
              </w:rPr>
              <w:lastRenderedPageBreak/>
              <w:t>（二）</w:t>
            </w:r>
            <w:r w:rsidRPr="007C06EE">
              <w:rPr>
                <w:rFonts w:asciiTheme="minorEastAsia" w:eastAsiaTheme="minorEastAsia" w:hAnsiTheme="minorEastAsia"/>
              </w:rPr>
              <w:t>经济效益或者社会效益显著：所开发的项目经过一年以上较大规模的实施应用，产生了很大的经济效益和社会效益，实现了技术创新的市场价值或者社会价值，为经济建设、社会发展和国家安全做出了很大贡献。</w:t>
            </w:r>
          </w:p>
          <w:p w:rsidR="007C06EE" w:rsidRPr="007C06EE" w:rsidRDefault="007C06EE" w:rsidP="007C06EE">
            <w:pPr>
              <w:pStyle w:val="a5"/>
              <w:adjustRightInd w:val="0"/>
              <w:snapToGrid w:val="0"/>
              <w:spacing w:before="0" w:beforeAutospacing="0" w:after="0" w:afterAutospacing="0" w:line="360" w:lineRule="auto"/>
              <w:rPr>
                <w:rFonts w:asciiTheme="minorEastAsia" w:eastAsiaTheme="minorEastAsia" w:hAnsiTheme="minorEastAsia"/>
              </w:rPr>
            </w:pPr>
            <w:r w:rsidRPr="007C06EE">
              <w:rPr>
                <w:rFonts w:asciiTheme="minorEastAsia" w:eastAsiaTheme="minorEastAsia" w:hAnsiTheme="minorEastAsia"/>
                <w:b/>
                <w:bCs/>
              </w:rPr>
              <w:t>（三）</w:t>
            </w:r>
            <w:r w:rsidRPr="007C06EE">
              <w:rPr>
                <w:rFonts w:asciiTheme="minorEastAsia" w:eastAsiaTheme="minorEastAsia" w:hAnsiTheme="minorEastAsia"/>
              </w:rPr>
              <w:t>推动行业科技进步作用明显：项目的转化程度高，具有较强的示范、带动和扩散能力，提高了行业的整体技术水平、竞争能力和系统创新能力，促进了产业结构的调整、优化、升级及产品的更新换代，对行业的发展具有很大作用。</w:t>
            </w:r>
          </w:p>
          <w:p w:rsidR="007C06EE" w:rsidRPr="007C06EE" w:rsidRDefault="007C06EE" w:rsidP="007C06EE">
            <w:pPr>
              <w:pStyle w:val="a5"/>
              <w:adjustRightInd w:val="0"/>
              <w:snapToGrid w:val="0"/>
              <w:spacing w:before="0" w:beforeAutospacing="0" w:after="0" w:afterAutospacing="0" w:line="360" w:lineRule="auto"/>
              <w:rPr>
                <w:rFonts w:asciiTheme="minorEastAsia" w:eastAsiaTheme="minorEastAsia" w:hAnsiTheme="minorEastAsia"/>
              </w:rPr>
            </w:pPr>
            <w:r w:rsidRPr="007C06EE">
              <w:rPr>
                <w:rFonts w:asciiTheme="minorEastAsia" w:eastAsiaTheme="minorEastAsia" w:hAnsiTheme="minorEastAsia"/>
                <w:b/>
                <w:bCs/>
              </w:rPr>
              <w:t>第二十九条</w:t>
            </w:r>
            <w:r w:rsidRPr="007C06EE">
              <w:rPr>
                <w:rFonts w:asciiTheme="minorEastAsia" w:eastAsiaTheme="minorEastAsia" w:hAnsiTheme="minorEastAsia"/>
              </w:rPr>
              <w:t>科学技术进步奖授奖等级根据候选人或者候选单位所完成的项目进行综合评定，评定标准如下：</w:t>
            </w:r>
          </w:p>
          <w:p w:rsidR="007C06EE" w:rsidRPr="007C06EE" w:rsidRDefault="007C06EE" w:rsidP="007C06EE">
            <w:pPr>
              <w:pStyle w:val="a5"/>
              <w:adjustRightInd w:val="0"/>
              <w:snapToGrid w:val="0"/>
              <w:spacing w:before="0" w:beforeAutospacing="0" w:after="0" w:afterAutospacing="0" w:line="360" w:lineRule="auto"/>
              <w:rPr>
                <w:rFonts w:asciiTheme="minorEastAsia" w:eastAsiaTheme="minorEastAsia" w:hAnsiTheme="minorEastAsia"/>
              </w:rPr>
            </w:pPr>
            <w:r w:rsidRPr="007C06EE">
              <w:rPr>
                <w:rFonts w:asciiTheme="minorEastAsia" w:eastAsiaTheme="minorEastAsia" w:hAnsiTheme="minorEastAsia"/>
                <w:b/>
                <w:bCs/>
              </w:rPr>
              <w:t>（一）</w:t>
            </w:r>
            <w:r w:rsidRPr="007C06EE">
              <w:rPr>
                <w:rFonts w:asciiTheme="minorEastAsia" w:eastAsiaTheme="minorEastAsia" w:hAnsiTheme="minorEastAsia"/>
              </w:rPr>
              <w:t>技术开发项目类：</w:t>
            </w:r>
          </w:p>
          <w:p w:rsidR="007C06EE" w:rsidRPr="007C06EE" w:rsidRDefault="007C06EE" w:rsidP="007C06EE">
            <w:pPr>
              <w:pStyle w:val="a5"/>
              <w:adjustRightInd w:val="0"/>
              <w:snapToGrid w:val="0"/>
              <w:spacing w:before="0" w:beforeAutospacing="0" w:after="0" w:afterAutospacing="0" w:line="360" w:lineRule="auto"/>
              <w:rPr>
                <w:rFonts w:asciiTheme="minorEastAsia" w:eastAsiaTheme="minorEastAsia" w:hAnsiTheme="minorEastAsia"/>
              </w:rPr>
            </w:pPr>
            <w:r w:rsidRPr="007C06EE">
              <w:rPr>
                <w:rFonts w:asciiTheme="minorEastAsia" w:eastAsiaTheme="minorEastAsia" w:hAnsiTheme="minorEastAsia"/>
              </w:rPr>
              <w:t>在技术上有重大创新，技术难度大，总体技术水平和主要技术经济指标达到了国际先进水平，成果转化程度高，创造了重大经济效益，对行业的技术进步和产业结构优化升级有重大作用的，可以评为一等奖；</w:t>
            </w:r>
          </w:p>
          <w:p w:rsidR="007C06EE" w:rsidRPr="007C06EE" w:rsidRDefault="007C06EE" w:rsidP="007C06EE">
            <w:pPr>
              <w:pStyle w:val="a5"/>
              <w:adjustRightInd w:val="0"/>
              <w:snapToGrid w:val="0"/>
              <w:spacing w:before="0" w:beforeAutospacing="0" w:after="0" w:afterAutospacing="0" w:line="360" w:lineRule="auto"/>
              <w:rPr>
                <w:rFonts w:asciiTheme="minorEastAsia" w:eastAsiaTheme="minorEastAsia" w:hAnsiTheme="minorEastAsia"/>
              </w:rPr>
            </w:pPr>
            <w:r w:rsidRPr="007C06EE">
              <w:rPr>
                <w:rFonts w:asciiTheme="minorEastAsia" w:eastAsiaTheme="minorEastAsia" w:hAnsiTheme="minorEastAsia"/>
              </w:rPr>
              <w:t>在技术上有较大创新，技术难度较大，总体技术水平和主要技术经济指标达到了国内领先水平，并接近国际先进水平，成果转化程度较高，创造了显著经济效益，对行业的技术进步和产业结构调整有较大意义的，可以评为二等奖；</w:t>
            </w:r>
          </w:p>
          <w:p w:rsidR="007C06EE" w:rsidRPr="007C06EE" w:rsidRDefault="007C06EE" w:rsidP="007C06EE">
            <w:pPr>
              <w:pStyle w:val="a5"/>
              <w:adjustRightInd w:val="0"/>
              <w:snapToGrid w:val="0"/>
              <w:spacing w:before="0" w:beforeAutospacing="0" w:after="0" w:afterAutospacing="0" w:line="360" w:lineRule="auto"/>
              <w:rPr>
                <w:rFonts w:asciiTheme="minorEastAsia" w:eastAsiaTheme="minorEastAsia" w:hAnsiTheme="minorEastAsia"/>
              </w:rPr>
            </w:pPr>
            <w:r w:rsidRPr="007C06EE">
              <w:rPr>
                <w:rFonts w:asciiTheme="minorEastAsia" w:eastAsiaTheme="minorEastAsia" w:hAnsiTheme="minorEastAsia"/>
              </w:rPr>
              <w:t>在技术上有创新，有一定技术难度，总体技术水平和主要技术经济指标达到了国内先进水平，成果转化程度较高，创造了比较显著的经济效益，对行业的技术进步和产业结构调整有较大意义的，可以评为三等奖。</w:t>
            </w:r>
          </w:p>
          <w:p w:rsidR="007C06EE" w:rsidRPr="007C06EE" w:rsidRDefault="007C06EE" w:rsidP="007C06EE">
            <w:pPr>
              <w:pStyle w:val="a5"/>
              <w:adjustRightInd w:val="0"/>
              <w:snapToGrid w:val="0"/>
              <w:spacing w:before="0" w:beforeAutospacing="0" w:after="0" w:afterAutospacing="0" w:line="360" w:lineRule="auto"/>
              <w:rPr>
                <w:rFonts w:asciiTheme="minorEastAsia" w:eastAsiaTheme="minorEastAsia" w:hAnsiTheme="minorEastAsia"/>
              </w:rPr>
            </w:pPr>
            <w:r w:rsidRPr="007C06EE">
              <w:rPr>
                <w:rFonts w:asciiTheme="minorEastAsia" w:eastAsiaTheme="minorEastAsia" w:hAnsiTheme="minorEastAsia"/>
                <w:b/>
                <w:bCs/>
              </w:rPr>
              <w:t>（二）</w:t>
            </w:r>
            <w:r w:rsidRPr="007C06EE">
              <w:rPr>
                <w:rFonts w:asciiTheme="minorEastAsia" w:eastAsiaTheme="minorEastAsia" w:hAnsiTheme="minorEastAsia"/>
              </w:rPr>
              <w:t>社会公益项目类：</w:t>
            </w:r>
          </w:p>
          <w:p w:rsidR="007C06EE" w:rsidRPr="007C06EE" w:rsidRDefault="007C06EE" w:rsidP="007C06EE">
            <w:pPr>
              <w:pStyle w:val="a5"/>
              <w:adjustRightInd w:val="0"/>
              <w:snapToGrid w:val="0"/>
              <w:spacing w:before="0" w:beforeAutospacing="0" w:after="0" w:afterAutospacing="0" w:line="360" w:lineRule="auto"/>
              <w:rPr>
                <w:rFonts w:asciiTheme="minorEastAsia" w:eastAsiaTheme="minorEastAsia" w:hAnsiTheme="minorEastAsia"/>
              </w:rPr>
            </w:pPr>
            <w:r w:rsidRPr="007C06EE">
              <w:rPr>
                <w:rFonts w:asciiTheme="minorEastAsia" w:eastAsiaTheme="minorEastAsia" w:hAnsiTheme="minorEastAsia"/>
              </w:rPr>
              <w:t>在技术上有重大创新，技术难度大，总体技术水平和主要技术经济指标达到了国际先进水平，并在行业得到广泛应用，取得重大社会效益，对科技发展和社会进步有重大意义的，可以评为一等奖；</w:t>
            </w:r>
          </w:p>
          <w:p w:rsidR="007C06EE" w:rsidRPr="007C06EE" w:rsidRDefault="007C06EE" w:rsidP="007C06EE">
            <w:pPr>
              <w:pStyle w:val="a5"/>
              <w:adjustRightInd w:val="0"/>
              <w:snapToGrid w:val="0"/>
              <w:spacing w:before="0" w:beforeAutospacing="0" w:after="0" w:afterAutospacing="0" w:line="360" w:lineRule="auto"/>
              <w:rPr>
                <w:rFonts w:asciiTheme="minorEastAsia" w:eastAsiaTheme="minorEastAsia" w:hAnsiTheme="minorEastAsia"/>
              </w:rPr>
            </w:pPr>
            <w:r w:rsidRPr="007C06EE">
              <w:rPr>
                <w:rFonts w:asciiTheme="minorEastAsia" w:eastAsiaTheme="minorEastAsia" w:hAnsiTheme="minorEastAsia"/>
              </w:rPr>
              <w:t>在技术上有较大创新，技术难度较大，总体技术水平和主要技术经济指标达到了国内领先水平，并接近国际先进水平，在行业较大范围应用，取得了显著社会效益，对科技发展和社会进步有较大意义的，可以评为二等奖；</w:t>
            </w:r>
          </w:p>
          <w:p w:rsidR="007C06EE" w:rsidRPr="007C06EE" w:rsidRDefault="007C06EE" w:rsidP="007C06EE">
            <w:pPr>
              <w:pStyle w:val="a5"/>
              <w:adjustRightInd w:val="0"/>
              <w:snapToGrid w:val="0"/>
              <w:spacing w:before="0" w:beforeAutospacing="0" w:after="0" w:afterAutospacing="0" w:line="360" w:lineRule="auto"/>
              <w:rPr>
                <w:rFonts w:asciiTheme="minorEastAsia" w:eastAsiaTheme="minorEastAsia" w:hAnsiTheme="minorEastAsia"/>
              </w:rPr>
            </w:pPr>
            <w:r w:rsidRPr="007C06EE">
              <w:rPr>
                <w:rFonts w:asciiTheme="minorEastAsia" w:eastAsiaTheme="minorEastAsia" w:hAnsiTheme="minorEastAsia"/>
              </w:rPr>
              <w:t>在技术上有创新，有一定技术难度，总体技术水平和主要技术经济指标达到了国内先进水平，在行业较大范围应用，取得了显著的社会效益，对科技发展和社会进步有较大意义的，可以评为三等奖。</w:t>
            </w:r>
          </w:p>
          <w:p w:rsidR="007C06EE" w:rsidRPr="007C06EE" w:rsidRDefault="007C06EE" w:rsidP="007C06EE">
            <w:pPr>
              <w:pStyle w:val="a5"/>
              <w:adjustRightInd w:val="0"/>
              <w:snapToGrid w:val="0"/>
              <w:spacing w:before="0" w:beforeAutospacing="0" w:after="0" w:afterAutospacing="0" w:line="360" w:lineRule="auto"/>
              <w:rPr>
                <w:rFonts w:asciiTheme="minorEastAsia" w:eastAsiaTheme="minorEastAsia" w:hAnsiTheme="minorEastAsia"/>
              </w:rPr>
            </w:pPr>
            <w:r w:rsidRPr="007C06EE">
              <w:rPr>
                <w:rFonts w:asciiTheme="minorEastAsia" w:eastAsiaTheme="minorEastAsia" w:hAnsiTheme="minorEastAsia"/>
                <w:b/>
                <w:bCs/>
              </w:rPr>
              <w:t>（三）</w:t>
            </w:r>
            <w:r w:rsidRPr="007C06EE">
              <w:rPr>
                <w:rFonts w:asciiTheme="minorEastAsia" w:eastAsiaTheme="minorEastAsia" w:hAnsiTheme="minorEastAsia"/>
              </w:rPr>
              <w:t>国家安全项目类：</w:t>
            </w:r>
          </w:p>
          <w:p w:rsidR="007C06EE" w:rsidRPr="007C06EE" w:rsidRDefault="007C06EE" w:rsidP="007C06EE">
            <w:pPr>
              <w:pStyle w:val="a5"/>
              <w:adjustRightInd w:val="0"/>
              <w:snapToGrid w:val="0"/>
              <w:spacing w:before="0" w:beforeAutospacing="0" w:after="0" w:afterAutospacing="0" w:line="360" w:lineRule="auto"/>
              <w:rPr>
                <w:rFonts w:asciiTheme="minorEastAsia" w:eastAsiaTheme="minorEastAsia" w:hAnsiTheme="minorEastAsia"/>
              </w:rPr>
            </w:pPr>
            <w:r w:rsidRPr="007C06EE">
              <w:rPr>
                <w:rFonts w:asciiTheme="minorEastAsia" w:eastAsiaTheme="minorEastAsia" w:hAnsiTheme="minorEastAsia"/>
              </w:rPr>
              <w:lastRenderedPageBreak/>
              <w:t>在技术上有重大创新，技术难度很大，总体技术水平超过或者达到国际先进水平，应用效果十分突出，取得了重大社会效益，对国防建设和保障国家安全具有重大作用的，可以评为一等奖；</w:t>
            </w:r>
          </w:p>
          <w:p w:rsidR="007C06EE" w:rsidRPr="007C06EE" w:rsidRDefault="007C06EE" w:rsidP="007C06EE">
            <w:pPr>
              <w:pStyle w:val="a5"/>
              <w:adjustRightInd w:val="0"/>
              <w:snapToGrid w:val="0"/>
              <w:spacing w:before="0" w:beforeAutospacing="0" w:after="0" w:afterAutospacing="0" w:line="360" w:lineRule="auto"/>
              <w:rPr>
                <w:rFonts w:asciiTheme="minorEastAsia" w:eastAsiaTheme="minorEastAsia" w:hAnsiTheme="minorEastAsia"/>
              </w:rPr>
            </w:pPr>
            <w:r w:rsidRPr="007C06EE">
              <w:rPr>
                <w:rFonts w:asciiTheme="minorEastAsia" w:eastAsiaTheme="minorEastAsia" w:hAnsiTheme="minorEastAsia"/>
              </w:rPr>
              <w:t>在技术上有较大创新，技术难度较大，总体技术水平接近国际先进水平，应用效果突出，取得了显著的社会效益，对国防建设和保障国家安全有较大作用的，可以评为二等奖；</w:t>
            </w:r>
          </w:p>
          <w:p w:rsidR="007C06EE" w:rsidRPr="007C06EE" w:rsidRDefault="007C06EE" w:rsidP="007C06EE">
            <w:pPr>
              <w:pStyle w:val="a5"/>
              <w:adjustRightInd w:val="0"/>
              <w:snapToGrid w:val="0"/>
              <w:spacing w:before="0" w:beforeAutospacing="0" w:after="0" w:afterAutospacing="0" w:line="360" w:lineRule="auto"/>
              <w:rPr>
                <w:rFonts w:asciiTheme="minorEastAsia" w:eastAsiaTheme="minorEastAsia" w:hAnsiTheme="minorEastAsia"/>
              </w:rPr>
            </w:pPr>
            <w:r w:rsidRPr="007C06EE">
              <w:rPr>
                <w:rFonts w:asciiTheme="minorEastAsia" w:eastAsiaTheme="minorEastAsia" w:hAnsiTheme="minorEastAsia"/>
              </w:rPr>
              <w:t>在技术上有创新，有一定技术难度，总体技术水平达到了国内先进水平，应用效果显著，取得了比较显著的社会效益，对国防建设和保障国家安全有较大作用的，可以评为三等奖。</w:t>
            </w:r>
          </w:p>
          <w:p w:rsidR="007C06EE" w:rsidRPr="007C06EE" w:rsidRDefault="007C06EE" w:rsidP="007C06EE">
            <w:pPr>
              <w:pStyle w:val="a5"/>
              <w:adjustRightInd w:val="0"/>
              <w:snapToGrid w:val="0"/>
              <w:spacing w:before="0" w:beforeAutospacing="0" w:after="0" w:afterAutospacing="0" w:line="360" w:lineRule="auto"/>
              <w:rPr>
                <w:rFonts w:asciiTheme="minorEastAsia" w:eastAsiaTheme="minorEastAsia" w:hAnsiTheme="minorEastAsia"/>
              </w:rPr>
            </w:pPr>
            <w:r w:rsidRPr="007C06EE">
              <w:rPr>
                <w:rFonts w:asciiTheme="minorEastAsia" w:eastAsiaTheme="minorEastAsia" w:hAnsiTheme="minorEastAsia"/>
              </w:rPr>
              <w:t>（四）重大工程项目类：</w:t>
            </w:r>
          </w:p>
          <w:p w:rsidR="007C06EE" w:rsidRPr="007C06EE" w:rsidRDefault="007C06EE" w:rsidP="007C06EE">
            <w:pPr>
              <w:pStyle w:val="a5"/>
              <w:adjustRightInd w:val="0"/>
              <w:snapToGrid w:val="0"/>
              <w:spacing w:before="0" w:beforeAutospacing="0" w:after="0" w:afterAutospacing="0" w:line="360" w:lineRule="auto"/>
              <w:rPr>
                <w:rFonts w:asciiTheme="minorEastAsia" w:eastAsiaTheme="minorEastAsia" w:hAnsiTheme="minorEastAsia"/>
              </w:rPr>
            </w:pPr>
            <w:r w:rsidRPr="007C06EE">
              <w:rPr>
                <w:rFonts w:asciiTheme="minorEastAsia" w:eastAsiaTheme="minorEastAsia" w:hAnsiTheme="minorEastAsia"/>
              </w:rPr>
              <w:t>团结协作、联合攻关，在技术和系统管理方面有重大创新，技术难度和工程复杂程度大，总体技术水平和主要技术经济指标达到国际先进水平，取得了重大的经济效益或者社会效益，对推动本领域的科技发展有重大意义的，可以评为一等奖；</w:t>
            </w:r>
          </w:p>
          <w:p w:rsidR="007C06EE" w:rsidRPr="007C06EE" w:rsidRDefault="007C06EE" w:rsidP="007C06EE">
            <w:pPr>
              <w:pStyle w:val="a5"/>
              <w:adjustRightInd w:val="0"/>
              <w:snapToGrid w:val="0"/>
              <w:spacing w:before="0" w:beforeAutospacing="0" w:after="0" w:afterAutospacing="0" w:line="360" w:lineRule="auto"/>
              <w:rPr>
                <w:rFonts w:asciiTheme="minorEastAsia" w:eastAsiaTheme="minorEastAsia" w:hAnsiTheme="minorEastAsia"/>
              </w:rPr>
            </w:pPr>
            <w:r w:rsidRPr="007C06EE">
              <w:rPr>
                <w:rFonts w:asciiTheme="minorEastAsia" w:eastAsiaTheme="minorEastAsia" w:hAnsiTheme="minorEastAsia"/>
              </w:rPr>
              <w:t>团结协作、联合攻关，在技术和系统管理方面有较大创新，技术难度和工程复杂程度较大，总体技术水平和主要技术经济指标达到国内领先水平，并接近国际先进水平，取得了显著的经济效益或者社会效益，对推动本领域的科技发展有较大意义的，可以评为二等奖；</w:t>
            </w:r>
          </w:p>
          <w:p w:rsidR="007C06EE" w:rsidRPr="007C06EE" w:rsidRDefault="007C06EE" w:rsidP="007C06EE">
            <w:pPr>
              <w:pStyle w:val="a5"/>
              <w:adjustRightInd w:val="0"/>
              <w:snapToGrid w:val="0"/>
              <w:spacing w:before="0" w:beforeAutospacing="0" w:after="0" w:afterAutospacing="0" w:line="360" w:lineRule="auto"/>
              <w:rPr>
                <w:rFonts w:asciiTheme="minorEastAsia" w:eastAsiaTheme="minorEastAsia" w:hAnsiTheme="minorEastAsia"/>
              </w:rPr>
            </w:pPr>
            <w:r w:rsidRPr="007C06EE">
              <w:rPr>
                <w:rFonts w:asciiTheme="minorEastAsia" w:eastAsiaTheme="minorEastAsia" w:hAnsiTheme="minorEastAsia"/>
              </w:rPr>
              <w:t>团结协作、联合攻关，在技术和系统管理方面有创新，有一定技术难度，工程比较复杂，总体技术水平和主要技术经济指标达到了国内先进水平，取得了显著的经济效益或者社会效益，对推动本领域的科技发展有较大意义的，可以评为三等奖。</w:t>
            </w:r>
          </w:p>
          <w:p w:rsidR="007C06EE" w:rsidRPr="007C06EE" w:rsidRDefault="007C06EE" w:rsidP="007C06EE">
            <w:pPr>
              <w:pStyle w:val="a5"/>
              <w:adjustRightInd w:val="0"/>
              <w:snapToGrid w:val="0"/>
              <w:spacing w:before="0" w:beforeAutospacing="0" w:after="0" w:afterAutospacing="0" w:line="360" w:lineRule="auto"/>
              <w:jc w:val="center"/>
              <w:rPr>
                <w:rFonts w:asciiTheme="minorEastAsia" w:eastAsiaTheme="minorEastAsia" w:hAnsiTheme="minorEastAsia"/>
              </w:rPr>
            </w:pPr>
            <w:r w:rsidRPr="007C06EE">
              <w:rPr>
                <w:rFonts w:asciiTheme="minorEastAsia" w:eastAsiaTheme="minorEastAsia" w:hAnsiTheme="minorEastAsia"/>
                <w:b/>
                <w:bCs/>
              </w:rPr>
              <w:t>第五节 国际科学技术合作奖</w:t>
            </w:r>
          </w:p>
          <w:p w:rsidR="007C06EE" w:rsidRPr="007C06EE" w:rsidRDefault="007C06EE" w:rsidP="007C06EE">
            <w:pPr>
              <w:pStyle w:val="a5"/>
              <w:adjustRightInd w:val="0"/>
              <w:snapToGrid w:val="0"/>
              <w:spacing w:before="0" w:beforeAutospacing="0" w:after="0" w:afterAutospacing="0" w:line="360" w:lineRule="auto"/>
              <w:rPr>
                <w:rFonts w:asciiTheme="minorEastAsia" w:eastAsiaTheme="minorEastAsia" w:hAnsiTheme="minorEastAsia"/>
              </w:rPr>
            </w:pPr>
            <w:r w:rsidRPr="007C06EE">
              <w:rPr>
                <w:rFonts w:asciiTheme="minorEastAsia" w:eastAsiaTheme="minorEastAsia" w:hAnsiTheme="minorEastAsia"/>
                <w:b/>
                <w:bCs/>
              </w:rPr>
              <w:t>第三十条</w:t>
            </w:r>
            <w:r w:rsidRPr="007C06EE">
              <w:rPr>
                <w:rFonts w:asciiTheme="minorEastAsia" w:eastAsiaTheme="minorEastAsia" w:hAnsiTheme="minorEastAsia"/>
              </w:rPr>
              <w:t>奖励办法第十一条所称“外国人或者外国组织”，是指在双边或者多边国际科技合作中对辽宁省科学技术事业做出重要贡献的外国科学家、工程技术人员、科技管理人员和科学技术研究、开发、管理等组织。</w:t>
            </w:r>
          </w:p>
          <w:p w:rsidR="007C06EE" w:rsidRPr="007C06EE" w:rsidRDefault="007C06EE" w:rsidP="007C06EE">
            <w:pPr>
              <w:pStyle w:val="a5"/>
              <w:adjustRightInd w:val="0"/>
              <w:snapToGrid w:val="0"/>
              <w:spacing w:before="0" w:beforeAutospacing="0" w:after="0" w:afterAutospacing="0" w:line="360" w:lineRule="auto"/>
              <w:rPr>
                <w:rFonts w:asciiTheme="minorEastAsia" w:eastAsiaTheme="minorEastAsia" w:hAnsiTheme="minorEastAsia"/>
              </w:rPr>
            </w:pPr>
            <w:r w:rsidRPr="007C06EE">
              <w:rPr>
                <w:rFonts w:asciiTheme="minorEastAsia" w:eastAsiaTheme="minorEastAsia" w:hAnsiTheme="minorEastAsia"/>
                <w:b/>
                <w:bCs/>
              </w:rPr>
              <w:t>第三十一条</w:t>
            </w:r>
            <w:r w:rsidRPr="007C06EE">
              <w:rPr>
                <w:rFonts w:asciiTheme="minorEastAsia" w:eastAsiaTheme="minorEastAsia" w:hAnsiTheme="minorEastAsia"/>
              </w:rPr>
              <w:t>被授予国际科学技术合作奖的外国人或者组织，应当具备下列条件之一：</w:t>
            </w:r>
          </w:p>
          <w:p w:rsidR="007C06EE" w:rsidRPr="007C06EE" w:rsidRDefault="007C06EE" w:rsidP="007C06EE">
            <w:pPr>
              <w:pStyle w:val="a5"/>
              <w:adjustRightInd w:val="0"/>
              <w:snapToGrid w:val="0"/>
              <w:spacing w:before="0" w:beforeAutospacing="0" w:after="0" w:afterAutospacing="0" w:line="360" w:lineRule="auto"/>
              <w:rPr>
                <w:rFonts w:asciiTheme="minorEastAsia" w:eastAsiaTheme="minorEastAsia" w:hAnsiTheme="minorEastAsia"/>
              </w:rPr>
            </w:pPr>
            <w:r w:rsidRPr="007C06EE">
              <w:rPr>
                <w:rFonts w:asciiTheme="minorEastAsia" w:eastAsiaTheme="minorEastAsia" w:hAnsiTheme="minorEastAsia"/>
                <w:b/>
                <w:bCs/>
              </w:rPr>
              <w:t>（一）</w:t>
            </w:r>
            <w:r w:rsidRPr="007C06EE">
              <w:rPr>
                <w:rFonts w:asciiTheme="minorEastAsia" w:eastAsiaTheme="minorEastAsia" w:hAnsiTheme="minorEastAsia"/>
              </w:rPr>
              <w:t>在与辽宁省的中国公民或者组织进行合作研究、开发等方面取得重大科技成果，对辽宁省经济与社会发展有重要推动作用，并取得显著的经济效益或者社会效益。</w:t>
            </w:r>
          </w:p>
          <w:p w:rsidR="007C06EE" w:rsidRPr="007C06EE" w:rsidRDefault="007C06EE" w:rsidP="007C06EE">
            <w:pPr>
              <w:pStyle w:val="a5"/>
              <w:adjustRightInd w:val="0"/>
              <w:snapToGrid w:val="0"/>
              <w:spacing w:before="0" w:beforeAutospacing="0" w:after="0" w:afterAutospacing="0" w:line="360" w:lineRule="auto"/>
              <w:rPr>
                <w:rFonts w:asciiTheme="minorEastAsia" w:eastAsiaTheme="minorEastAsia" w:hAnsiTheme="minorEastAsia"/>
              </w:rPr>
            </w:pPr>
            <w:r w:rsidRPr="007C06EE">
              <w:rPr>
                <w:rFonts w:asciiTheme="minorEastAsia" w:eastAsiaTheme="minorEastAsia" w:hAnsiTheme="minorEastAsia"/>
                <w:b/>
                <w:bCs/>
              </w:rPr>
              <w:t>（二）</w:t>
            </w:r>
            <w:r w:rsidRPr="007C06EE">
              <w:rPr>
                <w:rFonts w:asciiTheme="minorEastAsia" w:eastAsiaTheme="minorEastAsia" w:hAnsiTheme="minorEastAsia"/>
              </w:rPr>
              <w:t>在向辽宁省的中国公民或者组织传授先进科学技术、提出重要科学发展建议与</w:t>
            </w:r>
            <w:r w:rsidRPr="007C06EE">
              <w:rPr>
                <w:rFonts w:asciiTheme="minorEastAsia" w:eastAsiaTheme="minorEastAsia" w:hAnsiTheme="minorEastAsia"/>
              </w:rPr>
              <w:lastRenderedPageBreak/>
              <w:t>对策、培养科技人才或者管理人才等方面作出了重要贡献，推进了辽宁省科学事业的发展，并取得显著的经济效益或者社会效益。</w:t>
            </w:r>
          </w:p>
          <w:p w:rsidR="007C06EE" w:rsidRPr="007C06EE" w:rsidRDefault="007C06EE" w:rsidP="007C06EE">
            <w:pPr>
              <w:pStyle w:val="a5"/>
              <w:adjustRightInd w:val="0"/>
              <w:snapToGrid w:val="0"/>
              <w:spacing w:before="0" w:beforeAutospacing="0" w:after="0" w:afterAutospacing="0" w:line="360" w:lineRule="auto"/>
              <w:rPr>
                <w:rFonts w:asciiTheme="minorEastAsia" w:eastAsiaTheme="minorEastAsia" w:hAnsiTheme="minorEastAsia"/>
              </w:rPr>
            </w:pPr>
            <w:r w:rsidRPr="007C06EE">
              <w:rPr>
                <w:rFonts w:asciiTheme="minorEastAsia" w:eastAsiaTheme="minorEastAsia" w:hAnsiTheme="minorEastAsia"/>
                <w:b/>
                <w:bCs/>
              </w:rPr>
              <w:t>（三）</w:t>
            </w:r>
            <w:r w:rsidRPr="007C06EE">
              <w:rPr>
                <w:rFonts w:asciiTheme="minorEastAsia" w:eastAsiaTheme="minorEastAsia" w:hAnsiTheme="minorEastAsia"/>
              </w:rPr>
              <w:t>在促进辽宁省与其他国家或者国际组织的科技交流与合作方面做出重要贡献，并对辽宁省的科学技术发展有重要推动作用。</w:t>
            </w:r>
          </w:p>
          <w:p w:rsidR="007C06EE" w:rsidRPr="007C06EE" w:rsidRDefault="007C06EE" w:rsidP="007C06EE">
            <w:pPr>
              <w:pStyle w:val="a5"/>
              <w:adjustRightInd w:val="0"/>
              <w:snapToGrid w:val="0"/>
              <w:spacing w:before="0" w:beforeAutospacing="0" w:after="0" w:afterAutospacing="0" w:line="360" w:lineRule="auto"/>
              <w:jc w:val="center"/>
              <w:rPr>
                <w:rFonts w:asciiTheme="minorEastAsia" w:eastAsiaTheme="minorEastAsia" w:hAnsiTheme="minorEastAsia"/>
              </w:rPr>
            </w:pPr>
            <w:r w:rsidRPr="007C06EE">
              <w:rPr>
                <w:rFonts w:asciiTheme="minorEastAsia" w:eastAsiaTheme="minorEastAsia" w:hAnsiTheme="minorEastAsia"/>
                <w:b/>
                <w:bCs/>
              </w:rPr>
              <w:t>第三章评审机构</w:t>
            </w:r>
          </w:p>
          <w:p w:rsidR="007C06EE" w:rsidRPr="007C06EE" w:rsidRDefault="007C06EE" w:rsidP="007C06EE">
            <w:pPr>
              <w:pStyle w:val="a5"/>
              <w:adjustRightInd w:val="0"/>
              <w:snapToGrid w:val="0"/>
              <w:spacing w:before="0" w:beforeAutospacing="0" w:after="0" w:afterAutospacing="0" w:line="360" w:lineRule="auto"/>
              <w:rPr>
                <w:rFonts w:asciiTheme="minorEastAsia" w:eastAsiaTheme="minorEastAsia" w:hAnsiTheme="minorEastAsia"/>
              </w:rPr>
            </w:pPr>
            <w:r w:rsidRPr="007C06EE">
              <w:rPr>
                <w:rFonts w:asciiTheme="minorEastAsia" w:eastAsiaTheme="minorEastAsia" w:hAnsiTheme="minorEastAsia"/>
                <w:b/>
                <w:bCs/>
              </w:rPr>
              <w:t>第三十二条</w:t>
            </w:r>
            <w:r w:rsidRPr="007C06EE">
              <w:rPr>
                <w:rFonts w:asciiTheme="minorEastAsia" w:eastAsiaTheme="minorEastAsia" w:hAnsiTheme="minorEastAsia"/>
              </w:rPr>
              <w:t>省科学技术奖励委员会的主要职责是：</w:t>
            </w:r>
          </w:p>
          <w:p w:rsidR="007C06EE" w:rsidRPr="007C06EE" w:rsidRDefault="007C06EE" w:rsidP="007C06EE">
            <w:pPr>
              <w:pStyle w:val="a5"/>
              <w:adjustRightInd w:val="0"/>
              <w:snapToGrid w:val="0"/>
              <w:spacing w:before="0" w:beforeAutospacing="0" w:after="0" w:afterAutospacing="0" w:line="360" w:lineRule="auto"/>
              <w:rPr>
                <w:rFonts w:asciiTheme="minorEastAsia" w:eastAsiaTheme="minorEastAsia" w:hAnsiTheme="minorEastAsia"/>
              </w:rPr>
            </w:pPr>
            <w:r w:rsidRPr="007C06EE">
              <w:rPr>
                <w:rFonts w:asciiTheme="minorEastAsia" w:eastAsiaTheme="minorEastAsia" w:hAnsiTheme="minorEastAsia"/>
              </w:rPr>
              <w:t>（一） 聘请有关专家组成省科学技术奖评审委员会；</w:t>
            </w:r>
          </w:p>
          <w:p w:rsidR="007C06EE" w:rsidRPr="007C06EE" w:rsidRDefault="007C06EE" w:rsidP="007C06EE">
            <w:pPr>
              <w:pStyle w:val="a5"/>
              <w:adjustRightInd w:val="0"/>
              <w:snapToGrid w:val="0"/>
              <w:spacing w:before="0" w:beforeAutospacing="0" w:after="0" w:afterAutospacing="0" w:line="360" w:lineRule="auto"/>
              <w:rPr>
                <w:rFonts w:asciiTheme="minorEastAsia" w:eastAsiaTheme="minorEastAsia" w:hAnsiTheme="minorEastAsia"/>
              </w:rPr>
            </w:pPr>
            <w:r w:rsidRPr="007C06EE">
              <w:rPr>
                <w:rFonts w:asciiTheme="minorEastAsia" w:eastAsiaTheme="minorEastAsia" w:hAnsiTheme="minorEastAsia"/>
                <w:b/>
                <w:bCs/>
              </w:rPr>
              <w:t xml:space="preserve">（二） </w:t>
            </w:r>
            <w:r w:rsidRPr="007C06EE">
              <w:rPr>
                <w:rFonts w:asciiTheme="minorEastAsia" w:eastAsiaTheme="minorEastAsia" w:hAnsiTheme="minorEastAsia"/>
              </w:rPr>
              <w:t>审定省科学技术奖评审委员会的评审结果；</w:t>
            </w:r>
          </w:p>
          <w:p w:rsidR="007C06EE" w:rsidRPr="007C06EE" w:rsidRDefault="007C06EE" w:rsidP="007C06EE">
            <w:pPr>
              <w:pStyle w:val="a5"/>
              <w:adjustRightInd w:val="0"/>
              <w:snapToGrid w:val="0"/>
              <w:spacing w:before="0" w:beforeAutospacing="0" w:after="0" w:afterAutospacing="0" w:line="360" w:lineRule="auto"/>
              <w:rPr>
                <w:rFonts w:asciiTheme="minorEastAsia" w:eastAsiaTheme="minorEastAsia" w:hAnsiTheme="minorEastAsia"/>
              </w:rPr>
            </w:pPr>
            <w:r w:rsidRPr="007C06EE">
              <w:rPr>
                <w:rFonts w:asciiTheme="minorEastAsia" w:eastAsiaTheme="minorEastAsia" w:hAnsiTheme="minorEastAsia"/>
                <w:b/>
                <w:bCs/>
              </w:rPr>
              <w:t xml:space="preserve">（三） </w:t>
            </w:r>
            <w:r w:rsidRPr="007C06EE">
              <w:rPr>
                <w:rFonts w:asciiTheme="minorEastAsia" w:eastAsiaTheme="minorEastAsia" w:hAnsiTheme="minorEastAsia"/>
              </w:rPr>
              <w:t>研究解决省科技奖评审工作中出现的重大问题；</w:t>
            </w:r>
          </w:p>
          <w:p w:rsidR="007C06EE" w:rsidRPr="007C06EE" w:rsidRDefault="007C06EE" w:rsidP="007C06EE">
            <w:pPr>
              <w:pStyle w:val="a5"/>
              <w:adjustRightInd w:val="0"/>
              <w:snapToGrid w:val="0"/>
              <w:spacing w:before="0" w:beforeAutospacing="0" w:after="0" w:afterAutospacing="0" w:line="360" w:lineRule="auto"/>
              <w:rPr>
                <w:rFonts w:asciiTheme="minorEastAsia" w:eastAsiaTheme="minorEastAsia" w:hAnsiTheme="minorEastAsia"/>
              </w:rPr>
            </w:pPr>
            <w:r w:rsidRPr="007C06EE">
              <w:rPr>
                <w:rFonts w:asciiTheme="minorEastAsia" w:eastAsiaTheme="minorEastAsia" w:hAnsiTheme="minorEastAsia"/>
              </w:rPr>
              <w:t>（四） 为完善省科技奖励工作提供政策性意见、建议和指导。</w:t>
            </w:r>
          </w:p>
          <w:p w:rsidR="007C06EE" w:rsidRPr="007C06EE" w:rsidRDefault="007C06EE" w:rsidP="007C06EE">
            <w:pPr>
              <w:pStyle w:val="a5"/>
              <w:adjustRightInd w:val="0"/>
              <w:snapToGrid w:val="0"/>
              <w:spacing w:before="0" w:beforeAutospacing="0" w:after="0" w:afterAutospacing="0" w:line="360" w:lineRule="auto"/>
              <w:rPr>
                <w:rFonts w:asciiTheme="minorEastAsia" w:eastAsiaTheme="minorEastAsia" w:hAnsiTheme="minorEastAsia"/>
              </w:rPr>
            </w:pPr>
            <w:r w:rsidRPr="007C06EE">
              <w:rPr>
                <w:rFonts w:asciiTheme="minorEastAsia" w:eastAsiaTheme="minorEastAsia" w:hAnsiTheme="minorEastAsia"/>
                <w:b/>
                <w:bCs/>
              </w:rPr>
              <w:t>第三十三条</w:t>
            </w:r>
            <w:r w:rsidRPr="007C06EE">
              <w:rPr>
                <w:rFonts w:asciiTheme="minorEastAsia" w:eastAsiaTheme="minorEastAsia" w:hAnsiTheme="minorEastAsia"/>
              </w:rPr>
              <w:t>省科学技术奖励委员会由科技、教育、经济等方面的著名专家、学者和行政部门的领导组成。</w:t>
            </w:r>
          </w:p>
          <w:p w:rsidR="007C06EE" w:rsidRPr="007C06EE" w:rsidRDefault="007C06EE" w:rsidP="007C06EE">
            <w:pPr>
              <w:pStyle w:val="a5"/>
              <w:adjustRightInd w:val="0"/>
              <w:snapToGrid w:val="0"/>
              <w:spacing w:before="0" w:beforeAutospacing="0" w:after="0" w:afterAutospacing="0" w:line="360" w:lineRule="auto"/>
              <w:rPr>
                <w:rFonts w:asciiTheme="minorEastAsia" w:eastAsiaTheme="minorEastAsia" w:hAnsiTheme="minorEastAsia"/>
              </w:rPr>
            </w:pPr>
            <w:r w:rsidRPr="007C06EE">
              <w:rPr>
                <w:rFonts w:asciiTheme="minorEastAsia" w:eastAsiaTheme="minorEastAsia" w:hAnsiTheme="minorEastAsia"/>
                <w:b/>
                <w:bCs/>
              </w:rPr>
              <w:t>第三十四条</w:t>
            </w:r>
            <w:r w:rsidRPr="007C06EE">
              <w:rPr>
                <w:rFonts w:asciiTheme="minorEastAsia" w:eastAsiaTheme="minorEastAsia" w:hAnsiTheme="minorEastAsia"/>
              </w:rPr>
              <w:t>奖励委员会设主任委员1人，副主任委员2—3人，秘书长1人，委员若干人。委员人选由省科技行政主管部门提出，报省人民政府批准。奖励委员会委员实行聘任制每届任期3年。</w:t>
            </w:r>
          </w:p>
          <w:p w:rsidR="007C06EE" w:rsidRPr="007C06EE" w:rsidRDefault="007C06EE" w:rsidP="007C06EE">
            <w:pPr>
              <w:pStyle w:val="a5"/>
              <w:adjustRightInd w:val="0"/>
              <w:snapToGrid w:val="0"/>
              <w:spacing w:before="0" w:beforeAutospacing="0" w:after="0" w:afterAutospacing="0" w:line="360" w:lineRule="auto"/>
              <w:rPr>
                <w:rFonts w:asciiTheme="minorEastAsia" w:eastAsiaTheme="minorEastAsia" w:hAnsiTheme="minorEastAsia"/>
              </w:rPr>
            </w:pPr>
            <w:r w:rsidRPr="007C06EE">
              <w:rPr>
                <w:rFonts w:asciiTheme="minorEastAsia" w:eastAsiaTheme="minorEastAsia" w:hAnsiTheme="minorEastAsia"/>
                <w:b/>
                <w:bCs/>
              </w:rPr>
              <w:t>第三十五条</w:t>
            </w:r>
            <w:r w:rsidRPr="007C06EE">
              <w:rPr>
                <w:rFonts w:asciiTheme="minorEastAsia" w:eastAsiaTheme="minorEastAsia" w:hAnsiTheme="minorEastAsia"/>
              </w:rPr>
              <w:t>省科学技术奖励委员会下设若干评审委员会。其主要职责是：</w:t>
            </w:r>
          </w:p>
          <w:p w:rsidR="007C06EE" w:rsidRPr="007C06EE" w:rsidRDefault="007C06EE" w:rsidP="007C06EE">
            <w:pPr>
              <w:pStyle w:val="a5"/>
              <w:adjustRightInd w:val="0"/>
              <w:snapToGrid w:val="0"/>
              <w:spacing w:before="0" w:beforeAutospacing="0" w:after="0" w:afterAutospacing="0" w:line="360" w:lineRule="auto"/>
              <w:rPr>
                <w:rFonts w:asciiTheme="minorEastAsia" w:eastAsiaTheme="minorEastAsia" w:hAnsiTheme="minorEastAsia"/>
              </w:rPr>
            </w:pPr>
            <w:r w:rsidRPr="007C06EE">
              <w:rPr>
                <w:rFonts w:asciiTheme="minorEastAsia" w:eastAsiaTheme="minorEastAsia" w:hAnsiTheme="minorEastAsia"/>
              </w:rPr>
              <w:t>（一）负责科学技术奖励相关奖项的评审工作；</w:t>
            </w:r>
          </w:p>
          <w:p w:rsidR="007C06EE" w:rsidRPr="007C06EE" w:rsidRDefault="007C06EE" w:rsidP="007C06EE">
            <w:pPr>
              <w:pStyle w:val="a5"/>
              <w:adjustRightInd w:val="0"/>
              <w:snapToGrid w:val="0"/>
              <w:spacing w:before="0" w:beforeAutospacing="0" w:after="0" w:afterAutospacing="0" w:line="360" w:lineRule="auto"/>
              <w:rPr>
                <w:rFonts w:asciiTheme="minorEastAsia" w:eastAsiaTheme="minorEastAsia" w:hAnsiTheme="minorEastAsia"/>
              </w:rPr>
            </w:pPr>
            <w:r w:rsidRPr="007C06EE">
              <w:rPr>
                <w:rFonts w:asciiTheme="minorEastAsia" w:eastAsiaTheme="minorEastAsia" w:hAnsiTheme="minorEastAsia"/>
              </w:rPr>
              <w:t>（二）向省科学技术奖励委员会报告评审结果；</w:t>
            </w:r>
          </w:p>
          <w:p w:rsidR="007C06EE" w:rsidRPr="007C06EE" w:rsidRDefault="007C06EE" w:rsidP="007C06EE">
            <w:pPr>
              <w:pStyle w:val="a5"/>
              <w:adjustRightInd w:val="0"/>
              <w:snapToGrid w:val="0"/>
              <w:spacing w:before="0" w:beforeAutospacing="0" w:after="0" w:afterAutospacing="0" w:line="360" w:lineRule="auto"/>
              <w:rPr>
                <w:rFonts w:asciiTheme="minorEastAsia" w:eastAsiaTheme="minorEastAsia" w:hAnsiTheme="minorEastAsia"/>
              </w:rPr>
            </w:pPr>
            <w:r w:rsidRPr="007C06EE">
              <w:rPr>
                <w:rFonts w:asciiTheme="minorEastAsia" w:eastAsiaTheme="minorEastAsia" w:hAnsiTheme="minorEastAsia"/>
              </w:rPr>
              <w:t>（三）研究解决评审中出现的有关问题；</w:t>
            </w:r>
          </w:p>
          <w:p w:rsidR="007C06EE" w:rsidRPr="007C06EE" w:rsidRDefault="007C06EE" w:rsidP="007C06EE">
            <w:pPr>
              <w:pStyle w:val="a5"/>
              <w:adjustRightInd w:val="0"/>
              <w:snapToGrid w:val="0"/>
              <w:spacing w:before="0" w:beforeAutospacing="0" w:after="0" w:afterAutospacing="0" w:line="360" w:lineRule="auto"/>
              <w:rPr>
                <w:rFonts w:asciiTheme="minorEastAsia" w:eastAsiaTheme="minorEastAsia" w:hAnsiTheme="minorEastAsia"/>
              </w:rPr>
            </w:pPr>
            <w:r w:rsidRPr="007C06EE">
              <w:rPr>
                <w:rFonts w:asciiTheme="minorEastAsia" w:eastAsiaTheme="minorEastAsia" w:hAnsiTheme="minorEastAsia"/>
              </w:rPr>
              <w:t>（四）对完善省科学技术奖励工作提供咨询意见。</w:t>
            </w:r>
          </w:p>
          <w:p w:rsidR="007C06EE" w:rsidRPr="007C06EE" w:rsidRDefault="007C06EE" w:rsidP="007C06EE">
            <w:pPr>
              <w:pStyle w:val="a5"/>
              <w:adjustRightInd w:val="0"/>
              <w:snapToGrid w:val="0"/>
              <w:spacing w:before="0" w:beforeAutospacing="0" w:after="0" w:afterAutospacing="0" w:line="360" w:lineRule="auto"/>
              <w:rPr>
                <w:rFonts w:asciiTheme="minorEastAsia" w:eastAsiaTheme="minorEastAsia" w:hAnsiTheme="minorEastAsia"/>
              </w:rPr>
            </w:pPr>
            <w:r w:rsidRPr="007C06EE">
              <w:rPr>
                <w:rFonts w:asciiTheme="minorEastAsia" w:eastAsiaTheme="minorEastAsia" w:hAnsiTheme="minorEastAsia"/>
                <w:b/>
                <w:bCs/>
              </w:rPr>
              <w:t>第三十六条</w:t>
            </w:r>
            <w:r w:rsidRPr="007C06EE">
              <w:rPr>
                <w:rFonts w:asciiTheme="minorEastAsia" w:eastAsiaTheme="minorEastAsia" w:hAnsiTheme="minorEastAsia"/>
              </w:rPr>
              <w:t>各评审委员会分别设主任委员1人、副主任委员2-4人、秘书长1人、委员若干人。秘书长由奖励办公室负责人担任，委员由奖励办公室提出报省奖励委员会批准。评审委员会委员实行聘任制，每届任期3年。为保证评审工作的连续性，留任下届的委员应不少于三分之一。</w:t>
            </w:r>
          </w:p>
          <w:p w:rsidR="007C06EE" w:rsidRPr="007C06EE" w:rsidRDefault="007C06EE" w:rsidP="007C06EE">
            <w:pPr>
              <w:pStyle w:val="a5"/>
              <w:adjustRightInd w:val="0"/>
              <w:snapToGrid w:val="0"/>
              <w:spacing w:before="0" w:beforeAutospacing="0" w:after="0" w:afterAutospacing="0" w:line="360" w:lineRule="auto"/>
              <w:rPr>
                <w:rFonts w:asciiTheme="minorEastAsia" w:eastAsiaTheme="minorEastAsia" w:hAnsiTheme="minorEastAsia"/>
              </w:rPr>
            </w:pPr>
            <w:r w:rsidRPr="007C06EE">
              <w:rPr>
                <w:rFonts w:asciiTheme="minorEastAsia" w:eastAsiaTheme="minorEastAsia" w:hAnsiTheme="minorEastAsia"/>
                <w:b/>
                <w:bCs/>
              </w:rPr>
              <w:t>第三十七条</w:t>
            </w:r>
            <w:r w:rsidRPr="007C06EE">
              <w:rPr>
                <w:rFonts w:asciiTheme="minorEastAsia" w:eastAsiaTheme="minorEastAsia" w:hAnsiTheme="minorEastAsia"/>
              </w:rPr>
              <w:t>根据工作需要，自然科学奖评审委员会可设若干学科评审组；技术发明奖、科技进步奖评审委员会可设若干专业评审组。各学科（专业）评审组设组长1人、副组长1-2人、成员若干人。奖励办公室根据当年科学技术奖推荐情况，从具备资格的专家、学者中聘请学科（专业）评审组的成员，报相应的评审委员会备案。</w:t>
            </w:r>
          </w:p>
          <w:p w:rsidR="007C06EE" w:rsidRPr="007C06EE" w:rsidRDefault="007C06EE" w:rsidP="007C06EE">
            <w:pPr>
              <w:pStyle w:val="a5"/>
              <w:adjustRightInd w:val="0"/>
              <w:snapToGrid w:val="0"/>
              <w:spacing w:before="0" w:beforeAutospacing="0" w:after="0" w:afterAutospacing="0" w:line="360" w:lineRule="auto"/>
              <w:jc w:val="center"/>
              <w:rPr>
                <w:rFonts w:asciiTheme="minorEastAsia" w:eastAsiaTheme="minorEastAsia" w:hAnsiTheme="minorEastAsia"/>
              </w:rPr>
            </w:pPr>
            <w:r w:rsidRPr="007C06EE">
              <w:rPr>
                <w:rFonts w:asciiTheme="minorEastAsia" w:eastAsiaTheme="minorEastAsia" w:hAnsiTheme="minorEastAsia"/>
                <w:b/>
                <w:bCs/>
              </w:rPr>
              <w:t>第四章 推 荐</w:t>
            </w:r>
          </w:p>
          <w:p w:rsidR="007C06EE" w:rsidRPr="007C06EE" w:rsidRDefault="007C06EE" w:rsidP="007C06EE">
            <w:pPr>
              <w:pStyle w:val="a5"/>
              <w:adjustRightInd w:val="0"/>
              <w:snapToGrid w:val="0"/>
              <w:spacing w:before="0" w:beforeAutospacing="0" w:after="0" w:afterAutospacing="0" w:line="360" w:lineRule="auto"/>
              <w:rPr>
                <w:rFonts w:asciiTheme="minorEastAsia" w:eastAsiaTheme="minorEastAsia" w:hAnsiTheme="minorEastAsia"/>
              </w:rPr>
            </w:pPr>
            <w:r w:rsidRPr="007C06EE">
              <w:rPr>
                <w:rFonts w:asciiTheme="minorEastAsia" w:eastAsiaTheme="minorEastAsia" w:hAnsiTheme="minorEastAsia"/>
                <w:b/>
                <w:bCs/>
              </w:rPr>
              <w:lastRenderedPageBreak/>
              <w:t>第三十八条</w:t>
            </w:r>
            <w:r w:rsidRPr="007C06EE">
              <w:rPr>
                <w:rFonts w:asciiTheme="minorEastAsia" w:eastAsiaTheme="minorEastAsia" w:hAnsiTheme="minorEastAsia"/>
              </w:rPr>
              <w:t>奖励办法第十八条（四）所称“其他单位”是指经省科技厅认定，具备推荐条件的中央、省直属事业单位、企业单位和社会团体等。</w:t>
            </w:r>
          </w:p>
          <w:p w:rsidR="007C06EE" w:rsidRPr="007C06EE" w:rsidRDefault="007C06EE" w:rsidP="007C06EE">
            <w:pPr>
              <w:pStyle w:val="a5"/>
              <w:adjustRightInd w:val="0"/>
              <w:snapToGrid w:val="0"/>
              <w:spacing w:before="0" w:beforeAutospacing="0" w:after="0" w:afterAutospacing="0" w:line="360" w:lineRule="auto"/>
              <w:rPr>
                <w:rFonts w:asciiTheme="minorEastAsia" w:eastAsiaTheme="minorEastAsia" w:hAnsiTheme="minorEastAsia"/>
              </w:rPr>
            </w:pPr>
            <w:r w:rsidRPr="007C06EE">
              <w:rPr>
                <w:rFonts w:asciiTheme="minorEastAsia" w:eastAsiaTheme="minorEastAsia" w:hAnsiTheme="minorEastAsia"/>
                <w:b/>
                <w:bCs/>
              </w:rPr>
              <w:t>第三十九条</w:t>
            </w:r>
            <w:r w:rsidRPr="007C06EE">
              <w:rPr>
                <w:rFonts w:asciiTheme="minorEastAsia" w:eastAsiaTheme="minorEastAsia" w:hAnsiTheme="minorEastAsia"/>
              </w:rPr>
              <w:t>奖励办法第十八条（四）所称“科学技术专家”，是指国家最高科学技术奖获奖者、中国科学院院士、中国工程院院士。</w:t>
            </w:r>
          </w:p>
          <w:p w:rsidR="007C06EE" w:rsidRPr="007C06EE" w:rsidRDefault="007C06EE" w:rsidP="007C06EE">
            <w:pPr>
              <w:pStyle w:val="a5"/>
              <w:adjustRightInd w:val="0"/>
              <w:snapToGrid w:val="0"/>
              <w:spacing w:before="0" w:beforeAutospacing="0" w:after="0" w:afterAutospacing="0" w:line="360" w:lineRule="auto"/>
              <w:rPr>
                <w:rFonts w:asciiTheme="minorEastAsia" w:eastAsiaTheme="minorEastAsia" w:hAnsiTheme="minorEastAsia"/>
              </w:rPr>
            </w:pPr>
            <w:r w:rsidRPr="007C06EE">
              <w:rPr>
                <w:rFonts w:asciiTheme="minorEastAsia" w:eastAsiaTheme="minorEastAsia" w:hAnsiTheme="minorEastAsia"/>
                <w:b/>
                <w:bCs/>
              </w:rPr>
              <w:t>第四十条</w:t>
            </w:r>
            <w:r w:rsidRPr="007C06EE">
              <w:rPr>
                <w:rFonts w:asciiTheme="minorEastAsia" w:eastAsiaTheme="minorEastAsia" w:hAnsiTheme="minorEastAsia"/>
              </w:rPr>
              <w:t>科学技术奖一般实行限额推荐。各推荐单位要在奖励办公室当年下达的限额范围内进行推荐。</w:t>
            </w:r>
          </w:p>
          <w:p w:rsidR="007C06EE" w:rsidRPr="007C06EE" w:rsidRDefault="007C06EE" w:rsidP="007C06EE">
            <w:pPr>
              <w:pStyle w:val="a5"/>
              <w:adjustRightInd w:val="0"/>
              <w:snapToGrid w:val="0"/>
              <w:spacing w:before="0" w:beforeAutospacing="0" w:after="0" w:afterAutospacing="0" w:line="360" w:lineRule="auto"/>
              <w:rPr>
                <w:rFonts w:asciiTheme="minorEastAsia" w:eastAsiaTheme="minorEastAsia" w:hAnsiTheme="minorEastAsia"/>
              </w:rPr>
            </w:pPr>
            <w:r w:rsidRPr="007C06EE">
              <w:rPr>
                <w:rFonts w:asciiTheme="minorEastAsia" w:eastAsiaTheme="minorEastAsia" w:hAnsiTheme="minorEastAsia"/>
              </w:rPr>
              <w:t xml:space="preserve">国家最高科学技术奖获奖者每年度可推荐1名（项）所熟悉专业的科学技术奖的候选人、候选单位及项目；中国科学院院士、中国工程院院士每年度可2人以上共同推荐1名（项）所熟悉专业的科学技术奖的候选人、候选单位及项目。同一专业领域的5位专家（正高职）每年度可推荐一名（项）科学技术奖。 </w:t>
            </w:r>
          </w:p>
          <w:p w:rsidR="007C06EE" w:rsidRPr="007C06EE" w:rsidRDefault="007C06EE" w:rsidP="007C06EE">
            <w:pPr>
              <w:pStyle w:val="a5"/>
              <w:adjustRightInd w:val="0"/>
              <w:snapToGrid w:val="0"/>
              <w:spacing w:before="0" w:beforeAutospacing="0" w:after="0" w:afterAutospacing="0" w:line="360" w:lineRule="auto"/>
              <w:rPr>
                <w:rFonts w:asciiTheme="minorEastAsia" w:eastAsiaTheme="minorEastAsia" w:hAnsiTheme="minorEastAsia"/>
              </w:rPr>
            </w:pPr>
            <w:r w:rsidRPr="007C06EE">
              <w:rPr>
                <w:rFonts w:asciiTheme="minorEastAsia" w:eastAsiaTheme="minorEastAsia" w:hAnsiTheme="minorEastAsia"/>
                <w:b/>
                <w:bCs/>
              </w:rPr>
              <w:t>第四十一条</w:t>
            </w:r>
            <w:r w:rsidRPr="007C06EE">
              <w:rPr>
                <w:rFonts w:asciiTheme="minorEastAsia" w:eastAsiaTheme="minorEastAsia" w:hAnsiTheme="minorEastAsia"/>
              </w:rPr>
              <w:t xml:space="preserve">推荐单位推荐科学技术奖的候选人、候选单位及项目，应当组织科学技术专家进行评价，综合专家意见后进行择优推荐。 </w:t>
            </w:r>
          </w:p>
          <w:p w:rsidR="007C06EE" w:rsidRPr="007C06EE" w:rsidRDefault="007C06EE" w:rsidP="007C06EE">
            <w:pPr>
              <w:pStyle w:val="a5"/>
              <w:adjustRightInd w:val="0"/>
              <w:snapToGrid w:val="0"/>
              <w:spacing w:before="0" w:beforeAutospacing="0" w:after="0" w:afterAutospacing="0" w:line="360" w:lineRule="auto"/>
              <w:rPr>
                <w:rFonts w:asciiTheme="minorEastAsia" w:eastAsiaTheme="minorEastAsia" w:hAnsiTheme="minorEastAsia"/>
              </w:rPr>
            </w:pPr>
            <w:r w:rsidRPr="007C06EE">
              <w:rPr>
                <w:rFonts w:asciiTheme="minorEastAsia" w:eastAsiaTheme="minorEastAsia" w:hAnsiTheme="minorEastAsia"/>
                <w:b/>
                <w:bCs/>
              </w:rPr>
              <w:t>第四十二条</w:t>
            </w:r>
            <w:r w:rsidRPr="007C06EE">
              <w:rPr>
                <w:rFonts w:asciiTheme="minorEastAsia" w:eastAsiaTheme="minorEastAsia" w:hAnsiTheme="minorEastAsia"/>
              </w:rPr>
              <w:t>我国公民或者组织在国外及我国公民在中国的外资机构，单独或者合作取得重大科学技术成果，符合奖励办法和本细则规定的条件，且成果的主要学术思想、技术路线和研究工作由我国公民或者组织提出和完成，并享有有关的知识产权，可以推荐为科学技术奖候选人或者候选单位。</w:t>
            </w:r>
          </w:p>
          <w:p w:rsidR="007C06EE" w:rsidRPr="007C06EE" w:rsidRDefault="007C06EE" w:rsidP="007C06EE">
            <w:pPr>
              <w:pStyle w:val="a5"/>
              <w:adjustRightInd w:val="0"/>
              <w:snapToGrid w:val="0"/>
              <w:spacing w:before="0" w:beforeAutospacing="0" w:after="0" w:afterAutospacing="0" w:line="360" w:lineRule="auto"/>
              <w:rPr>
                <w:rFonts w:asciiTheme="minorEastAsia" w:eastAsiaTheme="minorEastAsia" w:hAnsiTheme="minorEastAsia"/>
              </w:rPr>
            </w:pPr>
            <w:r w:rsidRPr="007C06EE">
              <w:rPr>
                <w:rFonts w:asciiTheme="minorEastAsia" w:eastAsiaTheme="minorEastAsia" w:hAnsiTheme="minorEastAsia"/>
                <w:b/>
                <w:bCs/>
              </w:rPr>
              <w:t>第四十三条</w:t>
            </w:r>
            <w:r w:rsidRPr="007C06EE">
              <w:rPr>
                <w:rFonts w:asciiTheme="minorEastAsia" w:eastAsiaTheme="minorEastAsia" w:hAnsiTheme="minorEastAsia"/>
              </w:rPr>
              <w:t>经评定未授奖的候选人、候选单位，如果其完成的项目或者工作在此后的研究开发活动中获得新的实质性进展，并符合奖励办法及本细则有关规定条件的，可以按照规定的程序重新推荐。</w:t>
            </w:r>
          </w:p>
          <w:p w:rsidR="007C06EE" w:rsidRPr="007C06EE" w:rsidRDefault="007C06EE" w:rsidP="007C06EE">
            <w:pPr>
              <w:pStyle w:val="a5"/>
              <w:adjustRightInd w:val="0"/>
              <w:snapToGrid w:val="0"/>
              <w:spacing w:before="0" w:beforeAutospacing="0" w:after="0" w:afterAutospacing="0" w:line="360" w:lineRule="auto"/>
              <w:rPr>
                <w:rFonts w:asciiTheme="minorEastAsia" w:eastAsiaTheme="minorEastAsia" w:hAnsiTheme="minorEastAsia"/>
              </w:rPr>
            </w:pPr>
            <w:r w:rsidRPr="007C06EE">
              <w:rPr>
                <w:rFonts w:asciiTheme="minorEastAsia" w:eastAsiaTheme="minorEastAsia" w:hAnsiTheme="minorEastAsia"/>
                <w:b/>
                <w:bCs/>
              </w:rPr>
              <w:t>第四十四条</w:t>
            </w:r>
            <w:r w:rsidRPr="007C06EE">
              <w:rPr>
                <w:rFonts w:asciiTheme="minorEastAsia" w:eastAsiaTheme="minorEastAsia" w:hAnsiTheme="minorEastAsia"/>
              </w:rPr>
              <w:t>推荐省科学技术奖应当按有关规定交纳评审费。</w:t>
            </w:r>
          </w:p>
          <w:p w:rsidR="007C06EE" w:rsidRPr="007C06EE" w:rsidRDefault="007C06EE" w:rsidP="007C06EE">
            <w:pPr>
              <w:pStyle w:val="a5"/>
              <w:adjustRightInd w:val="0"/>
              <w:snapToGrid w:val="0"/>
              <w:spacing w:before="0" w:beforeAutospacing="0" w:after="0" w:afterAutospacing="0" w:line="360" w:lineRule="auto"/>
              <w:jc w:val="center"/>
              <w:rPr>
                <w:rFonts w:asciiTheme="minorEastAsia" w:eastAsiaTheme="minorEastAsia" w:hAnsiTheme="minorEastAsia"/>
              </w:rPr>
            </w:pPr>
            <w:r w:rsidRPr="007C06EE">
              <w:rPr>
                <w:rFonts w:asciiTheme="minorEastAsia" w:eastAsiaTheme="minorEastAsia" w:hAnsiTheme="minorEastAsia"/>
                <w:b/>
                <w:bCs/>
              </w:rPr>
              <w:t>第五章 评 审</w:t>
            </w:r>
          </w:p>
          <w:p w:rsidR="007C06EE" w:rsidRPr="007C06EE" w:rsidRDefault="007C06EE" w:rsidP="007C06EE">
            <w:pPr>
              <w:pStyle w:val="a5"/>
              <w:adjustRightInd w:val="0"/>
              <w:snapToGrid w:val="0"/>
              <w:spacing w:before="0" w:beforeAutospacing="0" w:after="0" w:afterAutospacing="0" w:line="360" w:lineRule="auto"/>
              <w:rPr>
                <w:rFonts w:asciiTheme="minorEastAsia" w:eastAsiaTheme="minorEastAsia" w:hAnsiTheme="minorEastAsia"/>
              </w:rPr>
            </w:pPr>
            <w:r w:rsidRPr="007C06EE">
              <w:rPr>
                <w:rFonts w:asciiTheme="minorEastAsia" w:eastAsiaTheme="minorEastAsia" w:hAnsiTheme="minorEastAsia"/>
                <w:b/>
                <w:bCs/>
              </w:rPr>
              <w:t>第四十五条</w:t>
            </w:r>
            <w:r w:rsidRPr="007C06EE">
              <w:rPr>
                <w:rFonts w:asciiTheme="minorEastAsia" w:eastAsiaTheme="minorEastAsia" w:hAnsiTheme="minorEastAsia"/>
              </w:rPr>
              <w:t>推荐单位和推荐人，应当在规定的时间内向奖励办公室提交推荐书及相关证明材料。奖励办公室负责对推荐材料进行形式审查。对不符合规定的推荐材料，可以要求推荐单位和推荐人在规定的时间内补正，逾期不补正或者经补正仍不符合要求的，不提交评审，并退回推荐材料。</w:t>
            </w:r>
          </w:p>
          <w:p w:rsidR="007C06EE" w:rsidRPr="007C06EE" w:rsidRDefault="007C06EE" w:rsidP="007C06EE">
            <w:pPr>
              <w:pStyle w:val="a5"/>
              <w:adjustRightInd w:val="0"/>
              <w:snapToGrid w:val="0"/>
              <w:spacing w:before="0" w:beforeAutospacing="0" w:after="0" w:afterAutospacing="0" w:line="360" w:lineRule="auto"/>
              <w:rPr>
                <w:rFonts w:asciiTheme="minorEastAsia" w:eastAsiaTheme="minorEastAsia" w:hAnsiTheme="minorEastAsia"/>
              </w:rPr>
            </w:pPr>
            <w:r w:rsidRPr="007C06EE">
              <w:rPr>
                <w:rFonts w:asciiTheme="minorEastAsia" w:eastAsiaTheme="minorEastAsia" w:hAnsiTheme="minorEastAsia"/>
                <w:b/>
                <w:bCs/>
              </w:rPr>
              <w:t>第四十六条</w:t>
            </w:r>
            <w:r w:rsidRPr="007C06EE">
              <w:rPr>
                <w:rFonts w:asciiTheme="minorEastAsia" w:eastAsiaTheme="minorEastAsia" w:hAnsiTheme="minorEastAsia"/>
              </w:rPr>
              <w:t>对形式审查合格的项目，由奖励办公室以函审形式组织有关专家进行函审。</w:t>
            </w:r>
          </w:p>
          <w:p w:rsidR="007C06EE" w:rsidRPr="007C06EE" w:rsidRDefault="007C06EE" w:rsidP="007C06EE">
            <w:pPr>
              <w:pStyle w:val="a5"/>
              <w:adjustRightInd w:val="0"/>
              <w:snapToGrid w:val="0"/>
              <w:spacing w:before="0" w:beforeAutospacing="0" w:after="0" w:afterAutospacing="0" w:line="360" w:lineRule="auto"/>
              <w:rPr>
                <w:rFonts w:asciiTheme="minorEastAsia" w:eastAsiaTheme="minorEastAsia" w:hAnsiTheme="minorEastAsia"/>
              </w:rPr>
            </w:pPr>
            <w:r w:rsidRPr="007C06EE">
              <w:rPr>
                <w:rFonts w:asciiTheme="minorEastAsia" w:eastAsiaTheme="minorEastAsia" w:hAnsiTheme="minorEastAsia"/>
                <w:b/>
                <w:bCs/>
              </w:rPr>
              <w:t>第四十七条</w:t>
            </w:r>
            <w:r w:rsidRPr="007C06EE">
              <w:rPr>
                <w:rFonts w:asciiTheme="minorEastAsia" w:eastAsiaTheme="minorEastAsia" w:hAnsiTheme="minorEastAsia"/>
              </w:rPr>
              <w:t>奖励办公室根据函审结果，按一定比例择优选择参评项目提交学科（专业）评审组进行评审。学科（专业）评审组评审结束后，按奖励办公室下达的比例，</w:t>
            </w:r>
            <w:r w:rsidRPr="007C06EE">
              <w:rPr>
                <w:rFonts w:asciiTheme="minorEastAsia" w:eastAsiaTheme="minorEastAsia" w:hAnsiTheme="minorEastAsia"/>
              </w:rPr>
              <w:lastRenderedPageBreak/>
              <w:t>向评审委员会推荐拟获一、二等奖项目名单。</w:t>
            </w:r>
          </w:p>
          <w:p w:rsidR="007C06EE" w:rsidRPr="007C06EE" w:rsidRDefault="007C06EE" w:rsidP="007C06EE">
            <w:pPr>
              <w:pStyle w:val="a5"/>
              <w:adjustRightInd w:val="0"/>
              <w:snapToGrid w:val="0"/>
              <w:spacing w:before="0" w:beforeAutospacing="0" w:after="0" w:afterAutospacing="0" w:line="360" w:lineRule="auto"/>
              <w:rPr>
                <w:rFonts w:asciiTheme="minorEastAsia" w:eastAsiaTheme="minorEastAsia" w:hAnsiTheme="minorEastAsia"/>
              </w:rPr>
            </w:pPr>
            <w:r w:rsidRPr="007C06EE">
              <w:rPr>
                <w:rFonts w:asciiTheme="minorEastAsia" w:eastAsiaTheme="minorEastAsia" w:hAnsiTheme="minorEastAsia"/>
                <w:b/>
                <w:bCs/>
              </w:rPr>
              <w:t>（一）</w:t>
            </w:r>
            <w:r w:rsidRPr="007C06EE">
              <w:rPr>
                <w:rFonts w:asciiTheme="minorEastAsia" w:eastAsiaTheme="minorEastAsia" w:hAnsiTheme="minorEastAsia"/>
              </w:rPr>
              <w:t>评审会议应当由应到会评审委员的三分之二（含三分之二）以上多数参加，会议表决结果有效。</w:t>
            </w:r>
          </w:p>
          <w:p w:rsidR="007C06EE" w:rsidRPr="007C06EE" w:rsidRDefault="007C06EE" w:rsidP="007C06EE">
            <w:pPr>
              <w:pStyle w:val="a5"/>
              <w:adjustRightInd w:val="0"/>
              <w:snapToGrid w:val="0"/>
              <w:spacing w:before="0" w:beforeAutospacing="0" w:after="0" w:afterAutospacing="0" w:line="360" w:lineRule="auto"/>
              <w:rPr>
                <w:rFonts w:asciiTheme="minorEastAsia" w:eastAsiaTheme="minorEastAsia" w:hAnsiTheme="minorEastAsia"/>
              </w:rPr>
            </w:pPr>
            <w:r w:rsidRPr="007C06EE">
              <w:rPr>
                <w:rFonts w:asciiTheme="minorEastAsia" w:eastAsiaTheme="minorEastAsia" w:hAnsiTheme="minorEastAsia"/>
                <w:b/>
                <w:bCs/>
              </w:rPr>
              <w:t>（二）</w:t>
            </w:r>
            <w:r w:rsidRPr="007C06EE">
              <w:rPr>
                <w:rFonts w:asciiTheme="minorEastAsia" w:eastAsiaTheme="minorEastAsia" w:hAnsiTheme="minorEastAsia"/>
              </w:rPr>
              <w:t xml:space="preserve">表决采取记名投票方式。 </w:t>
            </w:r>
          </w:p>
          <w:p w:rsidR="007C06EE" w:rsidRPr="007C06EE" w:rsidRDefault="007C06EE" w:rsidP="007C06EE">
            <w:pPr>
              <w:pStyle w:val="a5"/>
              <w:adjustRightInd w:val="0"/>
              <w:snapToGrid w:val="0"/>
              <w:spacing w:before="0" w:beforeAutospacing="0" w:after="0" w:afterAutospacing="0" w:line="360" w:lineRule="auto"/>
              <w:rPr>
                <w:rFonts w:asciiTheme="minorEastAsia" w:eastAsiaTheme="minorEastAsia" w:hAnsiTheme="minorEastAsia"/>
              </w:rPr>
            </w:pPr>
            <w:r w:rsidRPr="007C06EE">
              <w:rPr>
                <w:rFonts w:asciiTheme="minorEastAsia" w:eastAsiaTheme="minorEastAsia" w:hAnsiTheme="minorEastAsia"/>
                <w:b/>
                <w:bCs/>
              </w:rPr>
              <w:t>（三）</w:t>
            </w:r>
            <w:r w:rsidRPr="007C06EE">
              <w:rPr>
                <w:rFonts w:asciiTheme="minorEastAsia" w:eastAsiaTheme="minorEastAsia" w:hAnsiTheme="minorEastAsia"/>
              </w:rPr>
              <w:t xml:space="preserve">科学技术功勋奖的人选和自然科学奖、技术发明奖及科学技术进步奖的一等奖项目及国际科学技术合作奖的人选应当由到会评审委员的三分之二以上（含三分之二）多数通过。二等奖项目应当由到会评审委员二分之一以上（含二分之一）多数通过。 </w:t>
            </w:r>
          </w:p>
          <w:p w:rsidR="007C06EE" w:rsidRPr="007C06EE" w:rsidRDefault="007C06EE" w:rsidP="007C06EE">
            <w:pPr>
              <w:pStyle w:val="a5"/>
              <w:adjustRightInd w:val="0"/>
              <w:snapToGrid w:val="0"/>
              <w:spacing w:before="0" w:beforeAutospacing="0" w:after="0" w:afterAutospacing="0" w:line="360" w:lineRule="auto"/>
              <w:rPr>
                <w:rFonts w:asciiTheme="minorEastAsia" w:eastAsiaTheme="minorEastAsia" w:hAnsiTheme="minorEastAsia"/>
              </w:rPr>
            </w:pPr>
            <w:r w:rsidRPr="007C06EE">
              <w:rPr>
                <w:rFonts w:asciiTheme="minorEastAsia" w:eastAsiaTheme="minorEastAsia" w:hAnsiTheme="minorEastAsia"/>
              </w:rPr>
              <w:t>（四）自然科学、技术发明、科技进步奖一等奖没有通过的项目自动落为二等奖，二等奖没通过的自动落为三等奖，三等奖由专业评审组提出获奖项目名单，由奖励办公室报奖励委员会核准。</w:t>
            </w:r>
          </w:p>
          <w:p w:rsidR="007C06EE" w:rsidRPr="007C06EE" w:rsidRDefault="007C06EE" w:rsidP="007C06EE">
            <w:pPr>
              <w:pStyle w:val="a5"/>
              <w:adjustRightInd w:val="0"/>
              <w:snapToGrid w:val="0"/>
              <w:spacing w:before="0" w:beforeAutospacing="0" w:after="0" w:afterAutospacing="0" w:line="360" w:lineRule="auto"/>
              <w:rPr>
                <w:rFonts w:asciiTheme="minorEastAsia" w:eastAsiaTheme="minorEastAsia" w:hAnsiTheme="minorEastAsia"/>
              </w:rPr>
            </w:pPr>
            <w:r w:rsidRPr="007C06EE">
              <w:rPr>
                <w:rFonts w:asciiTheme="minorEastAsia" w:eastAsiaTheme="minorEastAsia" w:hAnsiTheme="minorEastAsia"/>
                <w:b/>
                <w:bCs/>
              </w:rPr>
              <w:t>第四十八条</w:t>
            </w:r>
            <w:r w:rsidRPr="007C06EE">
              <w:rPr>
                <w:rFonts w:asciiTheme="minorEastAsia" w:eastAsiaTheme="minorEastAsia" w:hAnsiTheme="minorEastAsia"/>
              </w:rPr>
              <w:t>各专业评审组和评审委员会在奖励办公室统一安排的时间内，对申报项目进行评审，并及时将评审结果报奖励办公室。</w:t>
            </w:r>
          </w:p>
          <w:p w:rsidR="007C06EE" w:rsidRPr="007C06EE" w:rsidRDefault="007C06EE" w:rsidP="007C06EE">
            <w:pPr>
              <w:pStyle w:val="a5"/>
              <w:adjustRightInd w:val="0"/>
              <w:snapToGrid w:val="0"/>
              <w:spacing w:before="0" w:beforeAutospacing="0" w:after="0" w:afterAutospacing="0" w:line="360" w:lineRule="auto"/>
              <w:rPr>
                <w:rFonts w:asciiTheme="minorEastAsia" w:eastAsiaTheme="minorEastAsia" w:hAnsiTheme="minorEastAsia"/>
              </w:rPr>
            </w:pPr>
            <w:r w:rsidRPr="007C06EE">
              <w:rPr>
                <w:rFonts w:asciiTheme="minorEastAsia" w:eastAsiaTheme="minorEastAsia" w:hAnsiTheme="minorEastAsia"/>
                <w:b/>
                <w:bCs/>
              </w:rPr>
              <w:t>第四十九条</w:t>
            </w:r>
            <w:r w:rsidRPr="007C06EE">
              <w:rPr>
                <w:rFonts w:asciiTheme="minorEastAsia" w:eastAsiaTheme="minorEastAsia" w:hAnsiTheme="minorEastAsia"/>
              </w:rPr>
              <w:t>科学技术奖的评审实行回避制度，被推荐为科学技术奖的候选人不得作为评审委员参加当年专业评审组和评审委员会的评审工作。</w:t>
            </w:r>
          </w:p>
          <w:p w:rsidR="007C06EE" w:rsidRPr="007C06EE" w:rsidRDefault="007C06EE" w:rsidP="007C06EE">
            <w:pPr>
              <w:pStyle w:val="a5"/>
              <w:adjustRightInd w:val="0"/>
              <w:snapToGrid w:val="0"/>
              <w:spacing w:before="0" w:beforeAutospacing="0" w:after="0" w:afterAutospacing="0" w:line="360" w:lineRule="auto"/>
              <w:jc w:val="center"/>
              <w:rPr>
                <w:rFonts w:asciiTheme="minorEastAsia" w:eastAsiaTheme="minorEastAsia" w:hAnsiTheme="minorEastAsia"/>
              </w:rPr>
            </w:pPr>
            <w:r w:rsidRPr="007C06EE">
              <w:rPr>
                <w:rFonts w:asciiTheme="minorEastAsia" w:eastAsiaTheme="minorEastAsia" w:hAnsiTheme="minorEastAsia"/>
                <w:b/>
                <w:bCs/>
              </w:rPr>
              <w:t>第六章 异议及其处理</w:t>
            </w:r>
          </w:p>
          <w:p w:rsidR="007C06EE" w:rsidRPr="007C06EE" w:rsidRDefault="007C06EE" w:rsidP="007C06EE">
            <w:pPr>
              <w:pStyle w:val="a5"/>
              <w:adjustRightInd w:val="0"/>
              <w:snapToGrid w:val="0"/>
              <w:spacing w:before="0" w:beforeAutospacing="0" w:after="0" w:afterAutospacing="0" w:line="360" w:lineRule="auto"/>
              <w:rPr>
                <w:rFonts w:asciiTheme="minorEastAsia" w:eastAsiaTheme="minorEastAsia" w:hAnsiTheme="minorEastAsia"/>
              </w:rPr>
            </w:pPr>
            <w:r w:rsidRPr="007C06EE">
              <w:rPr>
                <w:rFonts w:asciiTheme="minorEastAsia" w:eastAsiaTheme="minorEastAsia" w:hAnsiTheme="minorEastAsia"/>
                <w:b/>
                <w:bCs/>
              </w:rPr>
              <w:t>第五十条</w:t>
            </w:r>
            <w:r w:rsidRPr="007C06EE">
              <w:rPr>
                <w:rFonts w:asciiTheme="minorEastAsia" w:eastAsiaTheme="minorEastAsia" w:hAnsiTheme="minorEastAsia"/>
              </w:rPr>
              <w:t>科学技术奖励接受社会监督。自然科学奖、技术发明奖和科学技术进步奖的评审工作实行异议制度。</w:t>
            </w:r>
          </w:p>
          <w:p w:rsidR="007C06EE" w:rsidRPr="007C06EE" w:rsidRDefault="007C06EE" w:rsidP="007C06EE">
            <w:pPr>
              <w:pStyle w:val="a5"/>
              <w:adjustRightInd w:val="0"/>
              <w:snapToGrid w:val="0"/>
              <w:spacing w:before="0" w:beforeAutospacing="0" w:after="0" w:afterAutospacing="0" w:line="360" w:lineRule="auto"/>
              <w:rPr>
                <w:rFonts w:asciiTheme="minorEastAsia" w:eastAsiaTheme="minorEastAsia" w:hAnsiTheme="minorEastAsia"/>
              </w:rPr>
            </w:pPr>
            <w:r w:rsidRPr="007C06EE">
              <w:rPr>
                <w:rFonts w:asciiTheme="minorEastAsia" w:eastAsiaTheme="minorEastAsia" w:hAnsiTheme="minorEastAsia"/>
              </w:rPr>
              <w:t>任何单位或者个人对科学技术奖候选人、候选组织及其项目持有异议的，均应当在评审结果公布之日起30日内向奖励办公室提出，逾期不予受理。</w:t>
            </w:r>
          </w:p>
          <w:p w:rsidR="007C06EE" w:rsidRPr="007C06EE" w:rsidRDefault="007C06EE" w:rsidP="007C06EE">
            <w:pPr>
              <w:pStyle w:val="a5"/>
              <w:adjustRightInd w:val="0"/>
              <w:snapToGrid w:val="0"/>
              <w:spacing w:before="0" w:beforeAutospacing="0" w:after="0" w:afterAutospacing="0" w:line="360" w:lineRule="auto"/>
              <w:rPr>
                <w:rFonts w:asciiTheme="minorEastAsia" w:eastAsiaTheme="minorEastAsia" w:hAnsiTheme="minorEastAsia"/>
              </w:rPr>
            </w:pPr>
            <w:r w:rsidRPr="007C06EE">
              <w:rPr>
                <w:rFonts w:asciiTheme="minorEastAsia" w:eastAsiaTheme="minorEastAsia" w:hAnsiTheme="minorEastAsia"/>
                <w:b/>
                <w:bCs/>
              </w:rPr>
              <w:t>第五十一条</w:t>
            </w:r>
            <w:r w:rsidRPr="007C06EE">
              <w:rPr>
                <w:rFonts w:asciiTheme="minorEastAsia" w:eastAsiaTheme="minorEastAsia" w:hAnsiTheme="minorEastAsia"/>
              </w:rPr>
              <w:t>提出异议的单位或者个人应当填写科学技术奖励异议书，并提供必要的证明材料。提出异议的单位、个人应当表明真实身份。个人提出异议的，应当在异议书上签署真实姓名；以单位名义提出异议的，应当加盖本单位公章。</w:t>
            </w:r>
          </w:p>
          <w:p w:rsidR="007C06EE" w:rsidRPr="007C06EE" w:rsidRDefault="007C06EE" w:rsidP="007C06EE">
            <w:pPr>
              <w:pStyle w:val="a5"/>
              <w:adjustRightInd w:val="0"/>
              <w:snapToGrid w:val="0"/>
              <w:spacing w:before="0" w:beforeAutospacing="0" w:after="0" w:afterAutospacing="0" w:line="360" w:lineRule="auto"/>
              <w:rPr>
                <w:rFonts w:asciiTheme="minorEastAsia" w:eastAsiaTheme="minorEastAsia" w:hAnsiTheme="minorEastAsia"/>
              </w:rPr>
            </w:pPr>
            <w:r w:rsidRPr="007C06EE">
              <w:rPr>
                <w:rFonts w:asciiTheme="minorEastAsia" w:eastAsiaTheme="minorEastAsia" w:hAnsiTheme="minorEastAsia"/>
                <w:b/>
                <w:bCs/>
              </w:rPr>
              <w:t>第五十二条</w:t>
            </w:r>
            <w:r w:rsidRPr="007C06EE">
              <w:rPr>
                <w:rFonts w:asciiTheme="minorEastAsia" w:eastAsiaTheme="minorEastAsia" w:hAnsiTheme="minorEastAsia"/>
              </w:rPr>
              <w:t>异议分为实质性异议和非实质性异议。凡对涉及获奖候选人所完成项目的创新性、先进性、实用性和推荐书填写不实所提的异议为实质性异议；对候选人、组织及其排序的异议，为非实质性异议。</w:t>
            </w:r>
          </w:p>
          <w:p w:rsidR="007C06EE" w:rsidRPr="007C06EE" w:rsidRDefault="007C06EE" w:rsidP="007C06EE">
            <w:pPr>
              <w:pStyle w:val="a5"/>
              <w:adjustRightInd w:val="0"/>
              <w:snapToGrid w:val="0"/>
              <w:spacing w:before="0" w:beforeAutospacing="0" w:after="0" w:afterAutospacing="0" w:line="360" w:lineRule="auto"/>
              <w:rPr>
                <w:rFonts w:asciiTheme="minorEastAsia" w:eastAsiaTheme="minorEastAsia" w:hAnsiTheme="minorEastAsia"/>
              </w:rPr>
            </w:pPr>
            <w:r w:rsidRPr="007C06EE">
              <w:rPr>
                <w:rFonts w:asciiTheme="minorEastAsia" w:eastAsiaTheme="minorEastAsia" w:hAnsiTheme="minorEastAsia"/>
              </w:rPr>
              <w:t>推荐单位、推荐人及项目的完成人和完成单位对评审等级的意见，不属于异议范围。</w:t>
            </w:r>
          </w:p>
          <w:p w:rsidR="007C06EE" w:rsidRPr="007C06EE" w:rsidRDefault="007C06EE" w:rsidP="007C06EE">
            <w:pPr>
              <w:pStyle w:val="a5"/>
              <w:adjustRightInd w:val="0"/>
              <w:snapToGrid w:val="0"/>
              <w:spacing w:before="0" w:beforeAutospacing="0" w:after="0" w:afterAutospacing="0" w:line="360" w:lineRule="auto"/>
              <w:rPr>
                <w:rFonts w:asciiTheme="minorEastAsia" w:eastAsiaTheme="minorEastAsia" w:hAnsiTheme="minorEastAsia"/>
              </w:rPr>
            </w:pPr>
            <w:r w:rsidRPr="007C06EE">
              <w:rPr>
                <w:rFonts w:asciiTheme="minorEastAsia" w:eastAsiaTheme="minorEastAsia" w:hAnsiTheme="minorEastAsia"/>
                <w:b/>
                <w:bCs/>
              </w:rPr>
              <w:t>第五十三条</w:t>
            </w:r>
            <w:r w:rsidRPr="007C06EE">
              <w:rPr>
                <w:rFonts w:asciiTheme="minorEastAsia" w:eastAsiaTheme="minorEastAsia" w:hAnsiTheme="minorEastAsia"/>
              </w:rPr>
              <w:t>奖励办公室在接到异议书后，应当对异议内容进行审查，如果异议内容符合前条所述情况，并能提供充分证据者，予以受理。</w:t>
            </w:r>
          </w:p>
          <w:p w:rsidR="007C06EE" w:rsidRPr="007C06EE" w:rsidRDefault="007C06EE" w:rsidP="007C06EE">
            <w:pPr>
              <w:pStyle w:val="a5"/>
              <w:adjustRightInd w:val="0"/>
              <w:snapToGrid w:val="0"/>
              <w:spacing w:before="0" w:beforeAutospacing="0" w:after="0" w:afterAutospacing="0" w:line="360" w:lineRule="auto"/>
              <w:rPr>
                <w:rFonts w:asciiTheme="minorEastAsia" w:eastAsiaTheme="minorEastAsia" w:hAnsiTheme="minorEastAsia"/>
              </w:rPr>
            </w:pPr>
            <w:r w:rsidRPr="007C06EE">
              <w:rPr>
                <w:rFonts w:asciiTheme="minorEastAsia" w:eastAsiaTheme="minorEastAsia" w:hAnsiTheme="minorEastAsia"/>
                <w:b/>
                <w:bCs/>
              </w:rPr>
              <w:lastRenderedPageBreak/>
              <w:t>第五十四条</w:t>
            </w:r>
            <w:r w:rsidRPr="007C06EE">
              <w:rPr>
                <w:rFonts w:asciiTheme="minorEastAsia" w:eastAsiaTheme="minorEastAsia" w:hAnsiTheme="minorEastAsia"/>
              </w:rPr>
              <w:t xml:space="preserve">实质性异议由奖励办公室负责协调，由有关推荐单位或者推荐人协助。涉及异议的任何一方，应当积极配合，不得推诿和延误。推荐单位或者推荐人接到异议通知后，应当在规定时间内核实异议材料，并将调查、核实的情况报送奖励办公室审核。奖励办公室认为必要时，可以组织评审委员及专家进行调查，提出处理意见。 </w:t>
            </w:r>
          </w:p>
          <w:p w:rsidR="007C06EE" w:rsidRPr="007C06EE" w:rsidRDefault="007C06EE" w:rsidP="007C06EE">
            <w:pPr>
              <w:pStyle w:val="a5"/>
              <w:adjustRightInd w:val="0"/>
              <w:snapToGrid w:val="0"/>
              <w:spacing w:before="0" w:beforeAutospacing="0" w:after="0" w:afterAutospacing="0" w:line="360" w:lineRule="auto"/>
              <w:rPr>
                <w:rFonts w:asciiTheme="minorEastAsia" w:eastAsiaTheme="minorEastAsia" w:hAnsiTheme="minorEastAsia"/>
              </w:rPr>
            </w:pPr>
            <w:r w:rsidRPr="007C06EE">
              <w:rPr>
                <w:rFonts w:asciiTheme="minorEastAsia" w:eastAsiaTheme="minorEastAsia" w:hAnsiTheme="minorEastAsia"/>
              </w:rPr>
              <w:t>非实质性异议由推荐单位或者推荐人负责协调，提出初步处理意见报奖励办公室审核。涉及跨部门的异议处理，由奖励办公室负责协调，相关推荐单位或者推荐人协助，其处理程序参照实质性异议处理程序。</w:t>
            </w:r>
          </w:p>
          <w:p w:rsidR="007C06EE" w:rsidRPr="007C06EE" w:rsidRDefault="007C06EE" w:rsidP="007C06EE">
            <w:pPr>
              <w:pStyle w:val="a5"/>
              <w:adjustRightInd w:val="0"/>
              <w:snapToGrid w:val="0"/>
              <w:spacing w:before="0" w:beforeAutospacing="0" w:after="0" w:afterAutospacing="0" w:line="360" w:lineRule="auto"/>
              <w:rPr>
                <w:rFonts w:asciiTheme="minorEastAsia" w:eastAsiaTheme="minorEastAsia" w:hAnsiTheme="minorEastAsia"/>
              </w:rPr>
            </w:pPr>
            <w:r w:rsidRPr="007C06EE">
              <w:rPr>
                <w:rFonts w:asciiTheme="minorEastAsia" w:eastAsiaTheme="minorEastAsia" w:hAnsiTheme="minorEastAsia"/>
              </w:rPr>
              <w:t>推荐单位或者推荐人在规定时间内未提出调查、核实报告的，不予授奖。</w:t>
            </w:r>
          </w:p>
          <w:p w:rsidR="007C06EE" w:rsidRPr="007C06EE" w:rsidRDefault="007C06EE" w:rsidP="007C06EE">
            <w:pPr>
              <w:pStyle w:val="a5"/>
              <w:adjustRightInd w:val="0"/>
              <w:snapToGrid w:val="0"/>
              <w:spacing w:before="0" w:beforeAutospacing="0" w:after="0" w:afterAutospacing="0" w:line="360" w:lineRule="auto"/>
              <w:rPr>
                <w:rFonts w:asciiTheme="minorEastAsia" w:eastAsiaTheme="minorEastAsia" w:hAnsiTheme="minorEastAsia"/>
              </w:rPr>
            </w:pPr>
            <w:r w:rsidRPr="007C06EE">
              <w:rPr>
                <w:rFonts w:asciiTheme="minorEastAsia" w:eastAsiaTheme="minorEastAsia" w:hAnsiTheme="minorEastAsia"/>
              </w:rPr>
              <w:t xml:space="preserve">涉及国防、国家安全项目的异议，由有关部门处理，并将处理结果报奖励办公室。 </w:t>
            </w:r>
          </w:p>
          <w:p w:rsidR="007C06EE" w:rsidRPr="007C06EE" w:rsidRDefault="007C06EE" w:rsidP="007C06EE">
            <w:pPr>
              <w:pStyle w:val="a5"/>
              <w:adjustRightInd w:val="0"/>
              <w:snapToGrid w:val="0"/>
              <w:spacing w:before="0" w:beforeAutospacing="0" w:after="0" w:afterAutospacing="0" w:line="360" w:lineRule="auto"/>
              <w:jc w:val="center"/>
              <w:rPr>
                <w:rFonts w:asciiTheme="minorEastAsia" w:eastAsiaTheme="minorEastAsia" w:hAnsiTheme="minorEastAsia"/>
              </w:rPr>
            </w:pPr>
            <w:r w:rsidRPr="007C06EE">
              <w:rPr>
                <w:rFonts w:asciiTheme="minorEastAsia" w:eastAsiaTheme="minorEastAsia" w:hAnsiTheme="minorEastAsia"/>
                <w:b/>
                <w:bCs/>
              </w:rPr>
              <w:t>第七章 授 奖</w:t>
            </w:r>
          </w:p>
          <w:p w:rsidR="007C06EE" w:rsidRPr="007C06EE" w:rsidRDefault="007C06EE" w:rsidP="007C06EE">
            <w:pPr>
              <w:pStyle w:val="a5"/>
              <w:adjustRightInd w:val="0"/>
              <w:snapToGrid w:val="0"/>
              <w:spacing w:before="0" w:beforeAutospacing="0" w:after="0" w:afterAutospacing="0" w:line="360" w:lineRule="auto"/>
              <w:rPr>
                <w:rFonts w:asciiTheme="minorEastAsia" w:eastAsiaTheme="minorEastAsia" w:hAnsiTheme="minorEastAsia"/>
              </w:rPr>
            </w:pPr>
            <w:r w:rsidRPr="007C06EE">
              <w:rPr>
                <w:rFonts w:asciiTheme="minorEastAsia" w:eastAsiaTheme="minorEastAsia" w:hAnsiTheme="minorEastAsia"/>
                <w:b/>
                <w:bCs/>
              </w:rPr>
              <w:t>第五十五条</w:t>
            </w:r>
            <w:r w:rsidRPr="007C06EE">
              <w:rPr>
                <w:rFonts w:asciiTheme="minorEastAsia" w:eastAsiaTheme="minorEastAsia" w:hAnsiTheme="minorEastAsia"/>
              </w:rPr>
              <w:t>省科学技术奖励委员会根据评审结果 ，结合异议期间的反馈意见，作出获奖人选和奖励种类及等级的决议，报省政府批准。</w:t>
            </w:r>
          </w:p>
          <w:p w:rsidR="007C06EE" w:rsidRPr="007C06EE" w:rsidRDefault="007C06EE" w:rsidP="007C06EE">
            <w:pPr>
              <w:pStyle w:val="a5"/>
              <w:adjustRightInd w:val="0"/>
              <w:snapToGrid w:val="0"/>
              <w:spacing w:before="0" w:beforeAutospacing="0" w:after="0" w:afterAutospacing="0" w:line="360" w:lineRule="auto"/>
              <w:rPr>
                <w:rFonts w:asciiTheme="minorEastAsia" w:eastAsiaTheme="minorEastAsia" w:hAnsiTheme="minorEastAsia"/>
              </w:rPr>
            </w:pPr>
            <w:r w:rsidRPr="007C06EE">
              <w:rPr>
                <w:rFonts w:asciiTheme="minorEastAsia" w:eastAsiaTheme="minorEastAsia" w:hAnsiTheme="minorEastAsia"/>
                <w:b/>
                <w:bCs/>
              </w:rPr>
              <w:t>第五十六条</w:t>
            </w:r>
            <w:r w:rsidRPr="007C06EE">
              <w:rPr>
                <w:rFonts w:asciiTheme="minorEastAsia" w:eastAsiaTheme="minorEastAsia" w:hAnsiTheme="minorEastAsia"/>
              </w:rPr>
              <w:t>省科学技术功勋奖由省长签署并颁发证书和奖金。</w:t>
            </w:r>
          </w:p>
          <w:p w:rsidR="007C06EE" w:rsidRPr="007C06EE" w:rsidRDefault="007C06EE" w:rsidP="007C06EE">
            <w:pPr>
              <w:pStyle w:val="a5"/>
              <w:adjustRightInd w:val="0"/>
              <w:snapToGrid w:val="0"/>
              <w:spacing w:before="0" w:beforeAutospacing="0" w:after="0" w:afterAutospacing="0" w:line="360" w:lineRule="auto"/>
              <w:rPr>
                <w:rFonts w:asciiTheme="minorEastAsia" w:eastAsiaTheme="minorEastAsia" w:hAnsiTheme="minorEastAsia"/>
              </w:rPr>
            </w:pPr>
            <w:r w:rsidRPr="007C06EE">
              <w:rPr>
                <w:rFonts w:asciiTheme="minorEastAsia" w:eastAsiaTheme="minorEastAsia" w:hAnsiTheme="minorEastAsia"/>
              </w:rPr>
              <w:t>省科学技术功勋奖授奖人数不超过10人。奖金额为10万元/人。</w:t>
            </w:r>
          </w:p>
          <w:p w:rsidR="007C06EE" w:rsidRPr="007C06EE" w:rsidRDefault="007C06EE" w:rsidP="007C06EE">
            <w:pPr>
              <w:pStyle w:val="a5"/>
              <w:adjustRightInd w:val="0"/>
              <w:snapToGrid w:val="0"/>
              <w:spacing w:before="0" w:beforeAutospacing="0" w:after="0" w:afterAutospacing="0" w:line="360" w:lineRule="auto"/>
              <w:rPr>
                <w:rFonts w:asciiTheme="minorEastAsia" w:eastAsiaTheme="minorEastAsia" w:hAnsiTheme="minorEastAsia"/>
              </w:rPr>
            </w:pPr>
            <w:r w:rsidRPr="007C06EE">
              <w:rPr>
                <w:rFonts w:asciiTheme="minorEastAsia" w:eastAsiaTheme="minorEastAsia" w:hAnsiTheme="minorEastAsia"/>
                <w:b/>
                <w:bCs/>
              </w:rPr>
              <w:t>第五十七条</w:t>
            </w:r>
            <w:r w:rsidRPr="007C06EE">
              <w:rPr>
                <w:rFonts w:asciiTheme="minorEastAsia" w:eastAsiaTheme="minorEastAsia" w:hAnsiTheme="minorEastAsia"/>
              </w:rPr>
              <w:t>自然科学奖、技术发明奖、科学技术进步奖授奖项目总数不超过300项。由省政府颁发证书和奖金。奖金数额分别为：一等奖5万元/项，二等奖2万元/项，三等奖0.7万元/项。</w:t>
            </w:r>
          </w:p>
          <w:p w:rsidR="007C06EE" w:rsidRPr="007C06EE" w:rsidRDefault="007C06EE" w:rsidP="007C06EE">
            <w:pPr>
              <w:pStyle w:val="a5"/>
              <w:adjustRightInd w:val="0"/>
              <w:snapToGrid w:val="0"/>
              <w:spacing w:before="0" w:beforeAutospacing="0" w:after="0" w:afterAutospacing="0" w:line="360" w:lineRule="auto"/>
              <w:rPr>
                <w:rFonts w:asciiTheme="minorEastAsia" w:eastAsiaTheme="minorEastAsia" w:hAnsiTheme="minorEastAsia"/>
              </w:rPr>
            </w:pPr>
            <w:r w:rsidRPr="007C06EE">
              <w:rPr>
                <w:rFonts w:asciiTheme="minorEastAsia" w:eastAsiaTheme="minorEastAsia" w:hAnsiTheme="minorEastAsia"/>
                <w:b/>
                <w:bCs/>
              </w:rPr>
              <w:t>第五十八条</w:t>
            </w:r>
            <w:r w:rsidRPr="007C06EE">
              <w:rPr>
                <w:rFonts w:asciiTheme="minorEastAsia" w:eastAsiaTheme="minorEastAsia" w:hAnsiTheme="minorEastAsia"/>
              </w:rPr>
              <w:t>国际科学技术合作奖授奖数额不定，不分等级，不发奖金，由省政府颁发证书。</w:t>
            </w:r>
          </w:p>
          <w:p w:rsidR="007C06EE" w:rsidRPr="007C06EE" w:rsidRDefault="007C06EE" w:rsidP="007C06EE">
            <w:pPr>
              <w:pStyle w:val="a5"/>
              <w:adjustRightInd w:val="0"/>
              <w:snapToGrid w:val="0"/>
              <w:spacing w:before="0" w:beforeAutospacing="0" w:after="0" w:afterAutospacing="0" w:line="360" w:lineRule="auto"/>
              <w:jc w:val="center"/>
              <w:rPr>
                <w:rFonts w:asciiTheme="minorEastAsia" w:eastAsiaTheme="minorEastAsia" w:hAnsiTheme="minorEastAsia"/>
              </w:rPr>
            </w:pPr>
            <w:r w:rsidRPr="007C06EE">
              <w:rPr>
                <w:rFonts w:asciiTheme="minorEastAsia" w:eastAsiaTheme="minorEastAsia" w:hAnsiTheme="minorEastAsia"/>
                <w:b/>
                <w:bCs/>
              </w:rPr>
              <w:t>第八章 附 则</w:t>
            </w:r>
          </w:p>
          <w:p w:rsidR="007C06EE" w:rsidRPr="007C06EE" w:rsidRDefault="007C06EE" w:rsidP="007C06EE">
            <w:pPr>
              <w:pStyle w:val="a5"/>
              <w:adjustRightInd w:val="0"/>
              <w:snapToGrid w:val="0"/>
              <w:spacing w:before="0" w:beforeAutospacing="0" w:after="0" w:afterAutospacing="0" w:line="360" w:lineRule="auto"/>
              <w:rPr>
                <w:rFonts w:asciiTheme="minorEastAsia" w:eastAsiaTheme="minorEastAsia" w:hAnsiTheme="minorEastAsia"/>
              </w:rPr>
            </w:pPr>
            <w:r w:rsidRPr="007C06EE">
              <w:rPr>
                <w:rFonts w:asciiTheme="minorEastAsia" w:eastAsiaTheme="minorEastAsia" w:hAnsiTheme="minorEastAsia"/>
                <w:b/>
                <w:bCs/>
              </w:rPr>
              <w:t>第五十九条</w:t>
            </w:r>
            <w:r w:rsidRPr="007C06EE">
              <w:rPr>
                <w:rFonts w:asciiTheme="minorEastAsia" w:eastAsiaTheme="minorEastAsia" w:hAnsiTheme="minorEastAsia"/>
              </w:rPr>
              <w:t>本细则由辽宁省科学技术厅负责解释。</w:t>
            </w:r>
          </w:p>
          <w:p w:rsidR="007C06EE" w:rsidRPr="007C06EE" w:rsidRDefault="007C06EE" w:rsidP="007C06EE">
            <w:pPr>
              <w:pStyle w:val="a5"/>
              <w:adjustRightInd w:val="0"/>
              <w:snapToGrid w:val="0"/>
              <w:spacing w:before="0" w:beforeAutospacing="0" w:after="0" w:afterAutospacing="0" w:line="360" w:lineRule="auto"/>
              <w:rPr>
                <w:rFonts w:asciiTheme="minorEastAsia" w:eastAsiaTheme="minorEastAsia" w:hAnsiTheme="minorEastAsia"/>
              </w:rPr>
            </w:pPr>
            <w:r w:rsidRPr="007C06EE">
              <w:rPr>
                <w:rFonts w:asciiTheme="minorEastAsia" w:eastAsiaTheme="minorEastAsia" w:hAnsiTheme="minorEastAsia"/>
                <w:b/>
                <w:bCs/>
              </w:rPr>
              <w:t>第六十条</w:t>
            </w:r>
            <w:r w:rsidRPr="007C06EE">
              <w:rPr>
                <w:rFonts w:asciiTheme="minorEastAsia" w:eastAsiaTheme="minorEastAsia" w:hAnsiTheme="minorEastAsia"/>
              </w:rPr>
              <w:t>本细则自发布之日起施行。</w:t>
            </w:r>
          </w:p>
          <w:p w:rsidR="007C06EE" w:rsidRPr="007C06EE" w:rsidRDefault="007C06EE" w:rsidP="007C06EE">
            <w:pPr>
              <w:pStyle w:val="vsbcontentend"/>
              <w:adjustRightInd w:val="0"/>
              <w:snapToGrid w:val="0"/>
              <w:spacing w:before="0" w:beforeAutospacing="0" w:after="0" w:afterAutospacing="0" w:line="360" w:lineRule="auto"/>
              <w:rPr>
                <w:rFonts w:asciiTheme="minorEastAsia" w:eastAsiaTheme="minorEastAsia" w:hAnsiTheme="minorEastAsia"/>
              </w:rPr>
            </w:pPr>
            <w:r w:rsidRPr="007C06EE">
              <w:rPr>
                <w:rFonts w:asciiTheme="minorEastAsia" w:eastAsiaTheme="minorEastAsia" w:hAnsiTheme="minorEastAsia"/>
              </w:rPr>
              <w:t>(辽科发[2001]52号、自2001年6月10发布)</w:t>
            </w:r>
          </w:p>
          <w:p w:rsidR="007C06EE" w:rsidRDefault="007C06EE" w:rsidP="007C06EE">
            <w:pPr>
              <w:shd w:val="clear" w:color="auto" w:fill="FFFFFF"/>
              <w:spacing w:after="0" w:line="360" w:lineRule="auto"/>
              <w:rPr>
                <w:rFonts w:asciiTheme="minorEastAsia" w:eastAsiaTheme="minorEastAsia" w:hAnsiTheme="minorEastAsia" w:cs="宋体" w:hint="eastAsia"/>
                <w:color w:val="323232"/>
                <w:sz w:val="24"/>
                <w:szCs w:val="24"/>
              </w:rPr>
            </w:pPr>
          </w:p>
          <w:p w:rsidR="007C06EE" w:rsidRPr="004F6F11" w:rsidRDefault="007C06EE" w:rsidP="007C06EE">
            <w:pPr>
              <w:shd w:val="clear" w:color="auto" w:fill="FFFFFF"/>
              <w:spacing w:after="0" w:line="360" w:lineRule="auto"/>
              <w:rPr>
                <w:rFonts w:asciiTheme="minorEastAsia" w:eastAsiaTheme="minorEastAsia" w:hAnsiTheme="minorEastAsia" w:cs="宋体"/>
                <w:color w:val="323232"/>
                <w:sz w:val="24"/>
                <w:szCs w:val="24"/>
              </w:rPr>
            </w:pPr>
          </w:p>
        </w:tc>
      </w:tr>
    </w:tbl>
    <w:p w:rsidR="004358AB" w:rsidRDefault="004358AB" w:rsidP="004F6F11">
      <w:pPr>
        <w:spacing w:after="0" w:line="360" w:lineRule="auto"/>
      </w:pPr>
    </w:p>
    <w:sectPr w:rsidR="004358AB" w:rsidSect="004F6F11">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36FD" w:rsidRDefault="008436FD" w:rsidP="004F6F11">
      <w:pPr>
        <w:spacing w:after="0"/>
      </w:pPr>
      <w:r>
        <w:separator/>
      </w:r>
    </w:p>
  </w:endnote>
  <w:endnote w:type="continuationSeparator" w:id="0">
    <w:p w:rsidR="008436FD" w:rsidRDefault="008436FD" w:rsidP="004F6F1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36FD" w:rsidRDefault="008436FD" w:rsidP="004F6F11">
      <w:pPr>
        <w:spacing w:after="0"/>
      </w:pPr>
      <w:r>
        <w:separator/>
      </w:r>
    </w:p>
  </w:footnote>
  <w:footnote w:type="continuationSeparator" w:id="0">
    <w:p w:rsidR="008436FD" w:rsidRDefault="008436FD" w:rsidP="004F6F11">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9218"/>
  </w:hdrShapeDefaults>
  <w:footnotePr>
    <w:footnote w:id="-1"/>
    <w:footnote w:id="0"/>
  </w:footnotePr>
  <w:endnotePr>
    <w:endnote w:id="-1"/>
    <w:endnote w:id="0"/>
  </w:endnotePr>
  <w:compat>
    <w:useFELayout/>
  </w:compat>
  <w:rsids>
    <w:rsidRoot w:val="00D31D50"/>
    <w:rsid w:val="00323B43"/>
    <w:rsid w:val="003D37D8"/>
    <w:rsid w:val="00426133"/>
    <w:rsid w:val="004358AB"/>
    <w:rsid w:val="004E3208"/>
    <w:rsid w:val="004F6F11"/>
    <w:rsid w:val="007C06EE"/>
    <w:rsid w:val="008436FD"/>
    <w:rsid w:val="008B7726"/>
    <w:rsid w:val="00CE0056"/>
    <w:rsid w:val="00D31D50"/>
    <w:rsid w:val="00F2028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F6F11"/>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4F6F11"/>
    <w:rPr>
      <w:rFonts w:ascii="Tahoma" w:hAnsi="Tahoma"/>
      <w:sz w:val="18"/>
      <w:szCs w:val="18"/>
    </w:rPr>
  </w:style>
  <w:style w:type="paragraph" w:styleId="a4">
    <w:name w:val="footer"/>
    <w:basedOn w:val="a"/>
    <w:link w:val="Char0"/>
    <w:uiPriority w:val="99"/>
    <w:semiHidden/>
    <w:unhideWhenUsed/>
    <w:rsid w:val="004F6F11"/>
    <w:pPr>
      <w:tabs>
        <w:tab w:val="center" w:pos="4153"/>
        <w:tab w:val="right" w:pos="8306"/>
      </w:tabs>
    </w:pPr>
    <w:rPr>
      <w:sz w:val="18"/>
      <w:szCs w:val="18"/>
    </w:rPr>
  </w:style>
  <w:style w:type="character" w:customStyle="1" w:styleId="Char0">
    <w:name w:val="页脚 Char"/>
    <w:basedOn w:val="a0"/>
    <w:link w:val="a4"/>
    <w:uiPriority w:val="99"/>
    <w:semiHidden/>
    <w:rsid w:val="004F6F11"/>
    <w:rPr>
      <w:rFonts w:ascii="Tahoma" w:hAnsi="Tahoma"/>
      <w:sz w:val="18"/>
      <w:szCs w:val="18"/>
    </w:rPr>
  </w:style>
  <w:style w:type="character" w:customStyle="1" w:styleId="timestyle474671">
    <w:name w:val="timestyle474671"/>
    <w:basedOn w:val="a0"/>
    <w:rsid w:val="004F6F11"/>
    <w:rPr>
      <w:sz w:val="18"/>
      <w:szCs w:val="18"/>
    </w:rPr>
  </w:style>
  <w:style w:type="character" w:customStyle="1" w:styleId="authorstyle474671">
    <w:name w:val="authorstyle474671"/>
    <w:basedOn w:val="a0"/>
    <w:rsid w:val="004F6F11"/>
    <w:rPr>
      <w:sz w:val="18"/>
      <w:szCs w:val="18"/>
    </w:rPr>
  </w:style>
  <w:style w:type="paragraph" w:styleId="a5">
    <w:name w:val="Normal (Web)"/>
    <w:basedOn w:val="a"/>
    <w:uiPriority w:val="99"/>
    <w:unhideWhenUsed/>
    <w:rsid w:val="004F6F11"/>
    <w:pPr>
      <w:adjustRightInd/>
      <w:snapToGrid/>
      <w:spacing w:before="100" w:beforeAutospacing="1" w:after="100" w:afterAutospacing="1"/>
    </w:pPr>
    <w:rPr>
      <w:rFonts w:ascii="宋体" w:eastAsia="宋体" w:hAnsi="宋体" w:cs="宋体"/>
      <w:sz w:val="24"/>
      <w:szCs w:val="24"/>
    </w:rPr>
  </w:style>
  <w:style w:type="character" w:styleId="a6">
    <w:name w:val="Strong"/>
    <w:basedOn w:val="a0"/>
    <w:uiPriority w:val="22"/>
    <w:qFormat/>
    <w:rsid w:val="004F6F11"/>
    <w:rPr>
      <w:b/>
      <w:bCs/>
    </w:rPr>
  </w:style>
  <w:style w:type="paragraph" w:customStyle="1" w:styleId="vsbcontentstart">
    <w:name w:val="vsbcontent_start"/>
    <w:basedOn w:val="a"/>
    <w:rsid w:val="007C06EE"/>
    <w:pPr>
      <w:adjustRightInd/>
      <w:snapToGrid/>
      <w:spacing w:before="100" w:beforeAutospacing="1" w:after="100" w:afterAutospacing="1"/>
    </w:pPr>
    <w:rPr>
      <w:rFonts w:ascii="宋体" w:eastAsia="宋体" w:hAnsi="宋体" w:cs="宋体"/>
      <w:sz w:val="24"/>
      <w:szCs w:val="24"/>
    </w:rPr>
  </w:style>
  <w:style w:type="paragraph" w:customStyle="1" w:styleId="vsbcontentend">
    <w:name w:val="vsbcontent_end"/>
    <w:basedOn w:val="a"/>
    <w:rsid w:val="007C06EE"/>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882205682">
      <w:bodyDiv w:val="1"/>
      <w:marLeft w:val="0"/>
      <w:marRight w:val="0"/>
      <w:marTop w:val="225"/>
      <w:marBottom w:val="0"/>
      <w:divBdr>
        <w:top w:val="none" w:sz="0" w:space="0" w:color="auto"/>
        <w:left w:val="none" w:sz="0" w:space="0" w:color="auto"/>
        <w:bottom w:val="none" w:sz="0" w:space="0" w:color="auto"/>
        <w:right w:val="none" w:sz="0" w:space="0" w:color="auto"/>
      </w:divBdr>
      <w:divsChild>
        <w:div w:id="1489589045">
          <w:marLeft w:val="0"/>
          <w:marRight w:val="0"/>
          <w:marTop w:val="0"/>
          <w:marBottom w:val="0"/>
          <w:divBdr>
            <w:top w:val="none" w:sz="0" w:space="0" w:color="auto"/>
            <w:left w:val="none" w:sz="0" w:space="0" w:color="auto"/>
            <w:bottom w:val="none" w:sz="0" w:space="0" w:color="auto"/>
            <w:right w:val="none" w:sz="0" w:space="0" w:color="auto"/>
          </w:divBdr>
          <w:divsChild>
            <w:div w:id="1999532696">
              <w:marLeft w:val="0"/>
              <w:marRight w:val="0"/>
              <w:marTop w:val="0"/>
              <w:marBottom w:val="0"/>
              <w:divBdr>
                <w:top w:val="none" w:sz="0" w:space="0" w:color="auto"/>
                <w:left w:val="none" w:sz="0" w:space="0" w:color="auto"/>
                <w:bottom w:val="none" w:sz="0" w:space="0" w:color="auto"/>
                <w:right w:val="none" w:sz="0" w:space="0" w:color="auto"/>
              </w:divBdr>
              <w:divsChild>
                <w:div w:id="29183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389488">
      <w:bodyDiv w:val="1"/>
      <w:marLeft w:val="0"/>
      <w:marRight w:val="0"/>
      <w:marTop w:val="0"/>
      <w:marBottom w:val="0"/>
      <w:divBdr>
        <w:top w:val="none" w:sz="0" w:space="0" w:color="auto"/>
        <w:left w:val="none" w:sz="0" w:space="0" w:color="auto"/>
        <w:bottom w:val="none" w:sz="0" w:space="0" w:color="auto"/>
        <w:right w:val="none" w:sz="0" w:space="0" w:color="auto"/>
      </w:divBdr>
      <w:divsChild>
        <w:div w:id="557791508">
          <w:marLeft w:val="0"/>
          <w:marRight w:val="0"/>
          <w:marTop w:val="0"/>
          <w:marBottom w:val="0"/>
          <w:divBdr>
            <w:top w:val="none" w:sz="0" w:space="0" w:color="auto"/>
            <w:left w:val="none" w:sz="0" w:space="0" w:color="auto"/>
            <w:bottom w:val="none" w:sz="0" w:space="0" w:color="auto"/>
            <w:right w:val="none" w:sz="0" w:space="0" w:color="auto"/>
          </w:divBdr>
          <w:divsChild>
            <w:div w:id="1274746198">
              <w:marLeft w:val="0"/>
              <w:marRight w:val="0"/>
              <w:marTop w:val="0"/>
              <w:marBottom w:val="0"/>
              <w:divBdr>
                <w:top w:val="none" w:sz="0" w:space="0" w:color="auto"/>
                <w:left w:val="none" w:sz="0" w:space="0" w:color="auto"/>
                <w:bottom w:val="none" w:sz="0" w:space="0" w:color="auto"/>
                <w:right w:val="none" w:sz="0" w:space="0" w:color="auto"/>
              </w:divBdr>
              <w:divsChild>
                <w:div w:id="27251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16</Pages>
  <Words>1756</Words>
  <Characters>10011</Characters>
  <Application>Microsoft Office Word</Application>
  <DocSecurity>0</DocSecurity>
  <Lines>83</Lines>
  <Paragraphs>23</Paragraphs>
  <ScaleCrop>false</ScaleCrop>
  <Company/>
  <LinksUpToDate>false</LinksUpToDate>
  <CharactersWithSpaces>11744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3</cp:revision>
  <dcterms:created xsi:type="dcterms:W3CDTF">2008-09-11T17:20:00Z</dcterms:created>
  <dcterms:modified xsi:type="dcterms:W3CDTF">2020-02-06T09:54:00Z</dcterms:modified>
</cp:coreProperties>
</file>