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66" w:rsidRPr="005364DD" w:rsidRDefault="00815566" w:rsidP="00815566">
      <w:pPr>
        <w:rPr>
          <w:rFonts w:ascii="仿宋" w:eastAsia="仿宋" w:hAnsi="仿宋"/>
          <w:b/>
          <w:sz w:val="30"/>
          <w:szCs w:val="30"/>
        </w:rPr>
      </w:pPr>
    </w:p>
    <w:p w:rsidR="00815566" w:rsidRPr="007B18D8" w:rsidRDefault="00815566" w:rsidP="00815566">
      <w:pPr>
        <w:ind w:left="420"/>
        <w:jc w:val="center"/>
        <w:rPr>
          <w:rFonts w:ascii="仿宋" w:eastAsia="仿宋" w:hAnsi="仿宋"/>
          <w:b/>
          <w:sz w:val="32"/>
          <w:szCs w:val="32"/>
        </w:rPr>
      </w:pPr>
      <w:r w:rsidRPr="007B18D8">
        <w:rPr>
          <w:rFonts w:ascii="仿宋" w:eastAsia="仿宋" w:hAnsi="仿宋" w:hint="eastAsia"/>
          <w:b/>
          <w:sz w:val="32"/>
          <w:szCs w:val="32"/>
        </w:rPr>
        <w:t>2018年“平安留学”行前培训会日程安排</w:t>
      </w:r>
    </w:p>
    <w:p w:rsidR="00815566" w:rsidRPr="007B18D8" w:rsidRDefault="00815566" w:rsidP="00815566">
      <w:pPr>
        <w:ind w:left="420"/>
        <w:jc w:val="center"/>
        <w:rPr>
          <w:rFonts w:ascii="仿宋" w:eastAsia="仿宋" w:hAnsi="仿宋"/>
          <w:b/>
          <w:sz w:val="32"/>
          <w:szCs w:val="32"/>
        </w:rPr>
      </w:pPr>
      <w:r w:rsidRPr="007B18D8">
        <w:rPr>
          <w:rFonts w:ascii="仿宋" w:eastAsia="仿宋" w:hAnsi="仿宋" w:hint="eastAsia"/>
          <w:b/>
          <w:sz w:val="32"/>
          <w:szCs w:val="32"/>
        </w:rPr>
        <w:t>(大连理工大学)</w:t>
      </w:r>
      <w:r w:rsidRPr="007B18D8">
        <w:rPr>
          <w:rFonts w:ascii="仿宋" w:eastAsia="仿宋" w:hAnsi="仿宋" w:hint="eastAsia"/>
          <w:bCs/>
          <w:sz w:val="32"/>
          <w:szCs w:val="32"/>
        </w:rPr>
        <w:t>（2018年  6月  5日）</w:t>
      </w:r>
    </w:p>
    <w:tbl>
      <w:tblPr>
        <w:tblW w:w="89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9"/>
        <w:gridCol w:w="3281"/>
        <w:gridCol w:w="4101"/>
      </w:tblGrid>
      <w:tr w:rsidR="00815566" w:rsidTr="00815566">
        <w:trPr>
          <w:trHeight w:val="605"/>
        </w:trPr>
        <w:tc>
          <w:tcPr>
            <w:tcW w:w="1599" w:type="dxa"/>
            <w:shd w:val="clear" w:color="auto" w:fill="E6E6E6"/>
            <w:vAlign w:val="center"/>
          </w:tcPr>
          <w:p w:rsidR="00815566" w:rsidRDefault="00815566" w:rsidP="004118E0">
            <w:pPr>
              <w:spacing w:line="360" w:lineRule="auto"/>
              <w:ind w:left="420"/>
              <w:jc w:val="center"/>
              <w:rPr>
                <w:rFonts w:ascii="仿宋" w:eastAsia="仿宋" w:hAnsi="仿宋"/>
                <w:b/>
                <w:bCs/>
                <w:sz w:val="24"/>
              </w:rPr>
            </w:pPr>
            <w:r>
              <w:rPr>
                <w:rFonts w:ascii="仿宋" w:eastAsia="仿宋" w:hAnsi="仿宋" w:hint="eastAsia"/>
                <w:b/>
                <w:bCs/>
                <w:sz w:val="24"/>
              </w:rPr>
              <w:t>时 间</w:t>
            </w:r>
          </w:p>
        </w:tc>
        <w:tc>
          <w:tcPr>
            <w:tcW w:w="3281" w:type="dxa"/>
            <w:shd w:val="clear" w:color="auto" w:fill="E6E6E6"/>
            <w:vAlign w:val="center"/>
          </w:tcPr>
          <w:p w:rsidR="00815566" w:rsidRDefault="00815566" w:rsidP="004118E0">
            <w:pPr>
              <w:spacing w:line="360" w:lineRule="auto"/>
              <w:ind w:left="420"/>
              <w:jc w:val="center"/>
              <w:rPr>
                <w:rFonts w:ascii="仿宋" w:eastAsia="仿宋" w:hAnsi="仿宋"/>
                <w:b/>
                <w:bCs/>
                <w:sz w:val="24"/>
              </w:rPr>
            </w:pPr>
            <w:r>
              <w:rPr>
                <w:rFonts w:ascii="仿宋" w:eastAsia="仿宋" w:hAnsi="仿宋" w:hint="eastAsia"/>
                <w:b/>
                <w:bCs/>
                <w:sz w:val="24"/>
              </w:rPr>
              <w:t>会 议 内 容</w:t>
            </w:r>
          </w:p>
        </w:tc>
        <w:tc>
          <w:tcPr>
            <w:tcW w:w="4101" w:type="dxa"/>
            <w:shd w:val="clear" w:color="auto" w:fill="E6E6E6"/>
            <w:vAlign w:val="center"/>
          </w:tcPr>
          <w:p w:rsidR="00815566" w:rsidRDefault="00815566" w:rsidP="004118E0">
            <w:pPr>
              <w:spacing w:line="360" w:lineRule="auto"/>
              <w:ind w:left="420"/>
              <w:jc w:val="center"/>
              <w:rPr>
                <w:rFonts w:ascii="仿宋" w:eastAsia="仿宋" w:hAnsi="仿宋"/>
                <w:b/>
                <w:bCs/>
                <w:sz w:val="24"/>
              </w:rPr>
            </w:pPr>
            <w:r>
              <w:rPr>
                <w:rFonts w:ascii="仿宋" w:eastAsia="仿宋" w:hAnsi="仿宋" w:hint="eastAsia"/>
                <w:b/>
                <w:bCs/>
                <w:sz w:val="24"/>
              </w:rPr>
              <w:t>备注</w:t>
            </w:r>
          </w:p>
        </w:tc>
      </w:tr>
      <w:tr w:rsidR="00815566" w:rsidTr="00815566">
        <w:trPr>
          <w:cantSplit/>
          <w:trHeight w:val="613"/>
        </w:trPr>
        <w:tc>
          <w:tcPr>
            <w:tcW w:w="1599" w:type="dxa"/>
            <w:vAlign w:val="center"/>
          </w:tcPr>
          <w:p w:rsidR="00815566" w:rsidRDefault="00C0573D" w:rsidP="004118E0">
            <w:pPr>
              <w:spacing w:line="360" w:lineRule="auto"/>
              <w:rPr>
                <w:rFonts w:ascii="仿宋" w:eastAsia="仿宋" w:hAnsi="仿宋"/>
                <w:sz w:val="24"/>
              </w:rPr>
            </w:pPr>
            <w:r>
              <w:rPr>
                <w:rFonts w:ascii="仿宋" w:eastAsia="仿宋" w:hAnsi="仿宋" w:hint="eastAsia"/>
                <w:sz w:val="24"/>
              </w:rPr>
              <w:t>8:00-8:2</w:t>
            </w:r>
            <w:r w:rsidR="00815566">
              <w:rPr>
                <w:rFonts w:ascii="仿宋" w:eastAsia="仿宋" w:hAnsi="仿宋" w:hint="eastAsia"/>
                <w:sz w:val="24"/>
              </w:rPr>
              <w:t>0</w:t>
            </w:r>
          </w:p>
        </w:tc>
        <w:tc>
          <w:tcPr>
            <w:tcW w:w="3281" w:type="dxa"/>
            <w:vAlign w:val="center"/>
          </w:tcPr>
          <w:p w:rsidR="00815566" w:rsidRPr="007B18D8" w:rsidRDefault="00815566" w:rsidP="004118E0">
            <w:pPr>
              <w:spacing w:line="360" w:lineRule="auto"/>
              <w:ind w:left="420"/>
              <w:jc w:val="center"/>
              <w:rPr>
                <w:rFonts w:ascii="宋体" w:hAnsi="宋体"/>
              </w:rPr>
            </w:pPr>
            <w:r w:rsidRPr="007B18D8">
              <w:rPr>
                <w:rFonts w:ascii="宋体" w:hAnsi="宋体" w:hint="eastAsia"/>
              </w:rPr>
              <w:t>相关领导讲话</w:t>
            </w:r>
          </w:p>
        </w:tc>
        <w:tc>
          <w:tcPr>
            <w:tcW w:w="4101" w:type="dxa"/>
            <w:vAlign w:val="center"/>
          </w:tcPr>
          <w:p w:rsidR="00815566" w:rsidRDefault="00815566" w:rsidP="003E78DD">
            <w:pPr>
              <w:spacing w:line="360" w:lineRule="auto"/>
              <w:ind w:left="420"/>
              <w:rPr>
                <w:rFonts w:ascii="宋体" w:hAnsi="宋体"/>
              </w:rPr>
            </w:pPr>
          </w:p>
        </w:tc>
      </w:tr>
      <w:tr w:rsidR="00815566" w:rsidTr="007B18D8">
        <w:trPr>
          <w:cantSplit/>
          <w:trHeight w:val="1074"/>
        </w:trPr>
        <w:tc>
          <w:tcPr>
            <w:tcW w:w="1599" w:type="dxa"/>
            <w:vAlign w:val="center"/>
          </w:tcPr>
          <w:p w:rsidR="00815566" w:rsidRDefault="00C0573D" w:rsidP="004118E0">
            <w:pPr>
              <w:spacing w:line="360" w:lineRule="auto"/>
              <w:rPr>
                <w:rFonts w:ascii="仿宋" w:eastAsia="仿宋" w:hAnsi="仿宋"/>
                <w:sz w:val="24"/>
              </w:rPr>
            </w:pPr>
            <w:r>
              <w:rPr>
                <w:rFonts w:ascii="仿宋" w:eastAsia="仿宋" w:hAnsi="仿宋" w:hint="eastAsia"/>
                <w:sz w:val="24"/>
              </w:rPr>
              <w:t>8:20-8:5</w:t>
            </w:r>
            <w:r w:rsidR="00815566">
              <w:rPr>
                <w:rFonts w:ascii="仿宋" w:eastAsia="仿宋" w:hAnsi="仿宋" w:hint="eastAsia"/>
                <w:sz w:val="24"/>
              </w:rPr>
              <w:t>0</w:t>
            </w:r>
          </w:p>
        </w:tc>
        <w:tc>
          <w:tcPr>
            <w:tcW w:w="3281" w:type="dxa"/>
            <w:shd w:val="clear" w:color="auto" w:fill="auto"/>
            <w:vAlign w:val="center"/>
          </w:tcPr>
          <w:p w:rsidR="00815566" w:rsidRPr="007B18D8" w:rsidRDefault="003E78DD" w:rsidP="004118E0">
            <w:pPr>
              <w:spacing w:line="360" w:lineRule="auto"/>
              <w:ind w:left="420"/>
              <w:jc w:val="center"/>
              <w:rPr>
                <w:rFonts w:ascii="宋体" w:hAnsi="宋体"/>
              </w:rPr>
            </w:pPr>
            <w:r w:rsidRPr="007B18D8">
              <w:rPr>
                <w:rFonts w:ascii="宋体" w:hAnsi="宋体"/>
              </w:rPr>
              <w:t>国外的留学生活与政治理论学习</w:t>
            </w:r>
          </w:p>
        </w:tc>
        <w:tc>
          <w:tcPr>
            <w:tcW w:w="4101" w:type="dxa"/>
            <w:vAlign w:val="center"/>
          </w:tcPr>
          <w:p w:rsidR="00815566" w:rsidRDefault="00815566" w:rsidP="003E78DD">
            <w:pPr>
              <w:spacing w:line="360" w:lineRule="auto"/>
              <w:ind w:left="420"/>
              <w:jc w:val="center"/>
              <w:rPr>
                <w:rFonts w:ascii="宋体" w:hAnsi="宋体"/>
              </w:rPr>
            </w:pPr>
            <w:r>
              <w:rPr>
                <w:rFonts w:ascii="宋体" w:hAnsi="宋体" w:hint="eastAsia"/>
              </w:rPr>
              <w:t>大连理工大学国际处</w:t>
            </w:r>
            <w:r w:rsidR="001202EF">
              <w:rPr>
                <w:rFonts w:ascii="宋体" w:hAnsi="宋体" w:hint="eastAsia"/>
              </w:rPr>
              <w:t>处长</w:t>
            </w:r>
            <w:r>
              <w:rPr>
                <w:rFonts w:ascii="宋体" w:hAnsi="宋体" w:hint="eastAsia"/>
              </w:rPr>
              <w:t xml:space="preserve"> 丛丰裕教授</w:t>
            </w:r>
          </w:p>
        </w:tc>
      </w:tr>
      <w:tr w:rsidR="007664F7" w:rsidTr="00815566">
        <w:trPr>
          <w:cantSplit/>
          <w:trHeight w:val="1040"/>
        </w:trPr>
        <w:tc>
          <w:tcPr>
            <w:tcW w:w="1599" w:type="dxa"/>
            <w:vAlign w:val="center"/>
          </w:tcPr>
          <w:p w:rsidR="007664F7" w:rsidRDefault="00C0573D" w:rsidP="004118E0">
            <w:pPr>
              <w:spacing w:line="360" w:lineRule="auto"/>
              <w:rPr>
                <w:rFonts w:ascii="仿宋" w:eastAsia="仿宋" w:hAnsi="仿宋"/>
                <w:sz w:val="24"/>
              </w:rPr>
            </w:pPr>
            <w:r>
              <w:rPr>
                <w:rFonts w:ascii="仿宋" w:eastAsia="仿宋" w:hAnsi="仿宋" w:hint="eastAsia"/>
                <w:sz w:val="24"/>
              </w:rPr>
              <w:t>8:5</w:t>
            </w:r>
            <w:r w:rsidR="009D1B84">
              <w:rPr>
                <w:rFonts w:ascii="仿宋" w:eastAsia="仿宋" w:hAnsi="仿宋" w:hint="eastAsia"/>
                <w:sz w:val="24"/>
              </w:rPr>
              <w:t>0-9</w:t>
            </w:r>
            <w:r>
              <w:rPr>
                <w:rFonts w:ascii="仿宋" w:eastAsia="仿宋" w:hAnsi="仿宋" w:hint="eastAsia"/>
                <w:sz w:val="24"/>
              </w:rPr>
              <w:t>:2</w:t>
            </w:r>
            <w:r w:rsidR="009D1B84">
              <w:rPr>
                <w:rFonts w:ascii="仿宋" w:eastAsia="仿宋" w:hAnsi="仿宋" w:hint="eastAsia"/>
                <w:sz w:val="24"/>
              </w:rPr>
              <w:t>0</w:t>
            </w:r>
          </w:p>
        </w:tc>
        <w:tc>
          <w:tcPr>
            <w:tcW w:w="3281" w:type="dxa"/>
            <w:vAlign w:val="center"/>
          </w:tcPr>
          <w:p w:rsidR="007664F7" w:rsidRDefault="00BA6A3C" w:rsidP="004118E0">
            <w:pPr>
              <w:spacing w:line="360" w:lineRule="auto"/>
              <w:ind w:left="420"/>
              <w:jc w:val="center"/>
              <w:rPr>
                <w:rFonts w:ascii="宋体" w:hAnsi="宋体"/>
              </w:rPr>
            </w:pPr>
            <w:r>
              <w:rPr>
                <w:rFonts w:ascii="宋体" w:hAnsi="宋体" w:hint="eastAsia"/>
              </w:rPr>
              <w:t>海外领事保护</w:t>
            </w:r>
          </w:p>
        </w:tc>
        <w:tc>
          <w:tcPr>
            <w:tcW w:w="4101" w:type="dxa"/>
            <w:vAlign w:val="center"/>
          </w:tcPr>
          <w:p w:rsidR="007664F7" w:rsidRDefault="009D1B84" w:rsidP="007664F7">
            <w:pPr>
              <w:spacing w:line="360" w:lineRule="auto"/>
              <w:ind w:left="420"/>
              <w:rPr>
                <w:rFonts w:ascii="宋体" w:hAnsi="宋体"/>
              </w:rPr>
            </w:pPr>
            <w:r>
              <w:rPr>
                <w:rFonts w:ascii="宋体" w:hAnsi="宋体" w:hint="eastAsia"/>
              </w:rPr>
              <w:t>外交部领保中心 王冬副主任</w:t>
            </w:r>
          </w:p>
        </w:tc>
      </w:tr>
      <w:tr w:rsidR="009D1B84" w:rsidTr="00815566">
        <w:trPr>
          <w:cantSplit/>
          <w:trHeight w:val="1040"/>
        </w:trPr>
        <w:tc>
          <w:tcPr>
            <w:tcW w:w="1599" w:type="dxa"/>
            <w:vAlign w:val="center"/>
          </w:tcPr>
          <w:p w:rsidR="009D1B84" w:rsidRDefault="00763277" w:rsidP="00BA1F7C">
            <w:pPr>
              <w:spacing w:line="360" w:lineRule="auto"/>
              <w:rPr>
                <w:rFonts w:ascii="仿宋" w:eastAsia="仿宋" w:hAnsi="仿宋"/>
                <w:sz w:val="24"/>
              </w:rPr>
            </w:pPr>
            <w:r>
              <w:rPr>
                <w:rFonts w:ascii="仿宋" w:eastAsia="仿宋" w:hAnsi="仿宋" w:hint="eastAsia"/>
                <w:sz w:val="24"/>
              </w:rPr>
              <w:t>9:20-10:2</w:t>
            </w:r>
            <w:r w:rsidR="009D1B84">
              <w:rPr>
                <w:rFonts w:ascii="仿宋" w:eastAsia="仿宋" w:hAnsi="仿宋" w:hint="eastAsia"/>
                <w:sz w:val="24"/>
              </w:rPr>
              <w:t>0</w:t>
            </w:r>
          </w:p>
        </w:tc>
        <w:tc>
          <w:tcPr>
            <w:tcW w:w="3281" w:type="dxa"/>
            <w:vAlign w:val="center"/>
          </w:tcPr>
          <w:p w:rsidR="009D1B84" w:rsidRDefault="009D1B84" w:rsidP="00BA1F7C">
            <w:pPr>
              <w:spacing w:line="360" w:lineRule="auto"/>
              <w:ind w:left="420"/>
              <w:jc w:val="center"/>
              <w:rPr>
                <w:rFonts w:ascii="宋体" w:hAnsi="宋体"/>
              </w:rPr>
            </w:pPr>
            <w:r>
              <w:rPr>
                <w:rFonts w:ascii="宋体" w:hAnsi="宋体" w:hint="eastAsia"/>
              </w:rPr>
              <w:t>国外学习、生活日常保健常识讲座</w:t>
            </w:r>
          </w:p>
        </w:tc>
        <w:tc>
          <w:tcPr>
            <w:tcW w:w="4101" w:type="dxa"/>
            <w:vAlign w:val="center"/>
          </w:tcPr>
          <w:p w:rsidR="009D1B84" w:rsidRDefault="009D1B84" w:rsidP="00BA1F7C">
            <w:pPr>
              <w:spacing w:line="360" w:lineRule="auto"/>
              <w:ind w:left="420"/>
              <w:rPr>
                <w:rFonts w:ascii="宋体" w:hAnsi="宋体"/>
              </w:rPr>
            </w:pPr>
            <w:r>
              <w:rPr>
                <w:rFonts w:ascii="宋体" w:hAnsi="宋体" w:hint="eastAsia"/>
              </w:rPr>
              <w:t xml:space="preserve">大连理工大学 </w:t>
            </w:r>
            <w:r>
              <w:rPr>
                <w:rFonts w:ascii="宋体" w:hAnsi="宋体" w:hint="eastAsia"/>
                <w:color w:val="0000FF"/>
              </w:rPr>
              <w:t xml:space="preserve"> </w:t>
            </w:r>
            <w:r w:rsidR="00E56BF5" w:rsidRPr="00E56BF5">
              <w:rPr>
                <w:rFonts w:ascii="宋体" w:hAnsi="宋体" w:hint="eastAsia"/>
              </w:rPr>
              <w:t>荆润宏</w:t>
            </w:r>
            <w:r w:rsidR="001202EF">
              <w:rPr>
                <w:rFonts w:ascii="宋体" w:hAnsi="宋体" w:hint="eastAsia"/>
              </w:rPr>
              <w:t>副</w:t>
            </w:r>
            <w:r w:rsidR="00E56BF5">
              <w:rPr>
                <w:rFonts w:ascii="宋体" w:hAnsi="宋体" w:hint="eastAsia"/>
              </w:rPr>
              <w:t>主任</w:t>
            </w:r>
            <w:r>
              <w:rPr>
                <w:rFonts w:ascii="宋体" w:hAnsi="宋体" w:hint="eastAsia"/>
              </w:rPr>
              <w:t>医师</w:t>
            </w:r>
          </w:p>
        </w:tc>
      </w:tr>
      <w:tr w:rsidR="009D1B84" w:rsidTr="00815566">
        <w:trPr>
          <w:cantSplit/>
          <w:trHeight w:val="1040"/>
        </w:trPr>
        <w:tc>
          <w:tcPr>
            <w:tcW w:w="1599" w:type="dxa"/>
            <w:vAlign w:val="center"/>
          </w:tcPr>
          <w:p w:rsidR="009D1B84" w:rsidRDefault="00763277" w:rsidP="004118E0">
            <w:pPr>
              <w:spacing w:line="360" w:lineRule="auto"/>
              <w:rPr>
                <w:rFonts w:ascii="仿宋" w:eastAsia="仿宋" w:hAnsi="仿宋"/>
                <w:sz w:val="24"/>
              </w:rPr>
            </w:pPr>
            <w:r>
              <w:rPr>
                <w:rFonts w:ascii="仿宋" w:eastAsia="仿宋" w:hAnsi="仿宋" w:hint="eastAsia"/>
                <w:sz w:val="24"/>
              </w:rPr>
              <w:t>10:20-11:2</w:t>
            </w:r>
            <w:r w:rsidR="009D1B84">
              <w:rPr>
                <w:rFonts w:ascii="仿宋" w:eastAsia="仿宋" w:hAnsi="仿宋" w:hint="eastAsia"/>
                <w:sz w:val="24"/>
              </w:rPr>
              <w:t>0</w:t>
            </w:r>
          </w:p>
        </w:tc>
        <w:tc>
          <w:tcPr>
            <w:tcW w:w="3281" w:type="dxa"/>
            <w:vAlign w:val="center"/>
          </w:tcPr>
          <w:p w:rsidR="009D1B84" w:rsidRDefault="009D1B84" w:rsidP="004118E0">
            <w:pPr>
              <w:spacing w:line="360" w:lineRule="auto"/>
              <w:ind w:left="420"/>
              <w:jc w:val="center"/>
              <w:rPr>
                <w:rFonts w:ascii="宋体" w:hAnsi="宋体"/>
              </w:rPr>
            </w:pPr>
            <w:r>
              <w:rPr>
                <w:rFonts w:ascii="宋体" w:hAnsi="宋体" w:hint="eastAsia"/>
              </w:rPr>
              <w:t>安保实操培训</w:t>
            </w:r>
          </w:p>
        </w:tc>
        <w:tc>
          <w:tcPr>
            <w:tcW w:w="4101" w:type="dxa"/>
            <w:vAlign w:val="center"/>
          </w:tcPr>
          <w:p w:rsidR="009D1B84" w:rsidRDefault="009D1B84" w:rsidP="004118E0">
            <w:pPr>
              <w:spacing w:line="360" w:lineRule="auto"/>
              <w:ind w:left="420"/>
              <w:jc w:val="center"/>
              <w:rPr>
                <w:rFonts w:ascii="宋体" w:hAnsi="宋体"/>
              </w:rPr>
            </w:pPr>
            <w:r>
              <w:rPr>
                <w:rFonts w:ascii="宋体" w:hAnsi="宋体" w:hint="eastAsia"/>
              </w:rPr>
              <w:t>德威集团  安保教官</w:t>
            </w:r>
          </w:p>
          <w:p w:rsidR="009D1B84" w:rsidRDefault="009D1B84" w:rsidP="004118E0">
            <w:pPr>
              <w:spacing w:line="360" w:lineRule="auto"/>
              <w:ind w:left="420"/>
              <w:jc w:val="center"/>
              <w:rPr>
                <w:rFonts w:ascii="宋体" w:hAnsi="宋体"/>
              </w:rPr>
            </w:pPr>
          </w:p>
        </w:tc>
      </w:tr>
      <w:tr w:rsidR="009D1B84" w:rsidTr="00815566">
        <w:trPr>
          <w:cantSplit/>
          <w:trHeight w:val="303"/>
        </w:trPr>
        <w:tc>
          <w:tcPr>
            <w:tcW w:w="1599" w:type="dxa"/>
            <w:vAlign w:val="center"/>
          </w:tcPr>
          <w:p w:rsidR="009D1B84" w:rsidRDefault="009D1B84" w:rsidP="004118E0">
            <w:pPr>
              <w:spacing w:line="360" w:lineRule="auto"/>
              <w:rPr>
                <w:rFonts w:ascii="仿宋" w:eastAsia="仿宋" w:hAnsi="仿宋"/>
                <w:sz w:val="24"/>
              </w:rPr>
            </w:pPr>
            <w:r>
              <w:rPr>
                <w:rFonts w:ascii="仿宋" w:eastAsia="仿宋" w:hAnsi="仿宋" w:hint="eastAsia"/>
                <w:sz w:val="24"/>
              </w:rPr>
              <w:t>13:30-14:30</w:t>
            </w:r>
          </w:p>
        </w:tc>
        <w:tc>
          <w:tcPr>
            <w:tcW w:w="3281" w:type="dxa"/>
            <w:vAlign w:val="center"/>
          </w:tcPr>
          <w:p w:rsidR="009D1B84" w:rsidRDefault="009D1B84" w:rsidP="004118E0">
            <w:pPr>
              <w:spacing w:line="360" w:lineRule="auto"/>
              <w:ind w:left="420"/>
              <w:jc w:val="center"/>
              <w:rPr>
                <w:rFonts w:ascii="宋体" w:hAnsi="宋体"/>
              </w:rPr>
            </w:pPr>
            <w:r>
              <w:rPr>
                <w:rFonts w:ascii="宋体" w:hAnsi="宋体" w:hint="eastAsia"/>
              </w:rPr>
              <w:t>心理健康知识讲座</w:t>
            </w:r>
          </w:p>
        </w:tc>
        <w:tc>
          <w:tcPr>
            <w:tcW w:w="4101" w:type="dxa"/>
            <w:vAlign w:val="center"/>
          </w:tcPr>
          <w:p w:rsidR="009D1B84" w:rsidRDefault="009D1B84" w:rsidP="004118E0">
            <w:pPr>
              <w:spacing w:line="360" w:lineRule="auto"/>
              <w:ind w:left="420"/>
              <w:jc w:val="center"/>
              <w:rPr>
                <w:rFonts w:ascii="宋体" w:hAnsi="宋体"/>
              </w:rPr>
            </w:pPr>
            <w:r>
              <w:rPr>
                <w:rFonts w:ascii="宋体" w:hAnsi="宋体" w:hint="eastAsia"/>
              </w:rPr>
              <w:t>清华大学  陈绍建 教授</w:t>
            </w:r>
          </w:p>
          <w:p w:rsidR="009D1B84" w:rsidRDefault="009D1B84" w:rsidP="004118E0">
            <w:pPr>
              <w:spacing w:line="360" w:lineRule="auto"/>
              <w:ind w:left="420"/>
              <w:jc w:val="center"/>
              <w:rPr>
                <w:rFonts w:ascii="宋体" w:hAnsi="宋体"/>
              </w:rPr>
            </w:pPr>
          </w:p>
        </w:tc>
      </w:tr>
      <w:tr w:rsidR="009D1B84" w:rsidTr="00815566">
        <w:trPr>
          <w:cantSplit/>
          <w:trHeight w:val="303"/>
        </w:trPr>
        <w:tc>
          <w:tcPr>
            <w:tcW w:w="1599" w:type="dxa"/>
            <w:vAlign w:val="center"/>
          </w:tcPr>
          <w:p w:rsidR="009D1B84" w:rsidRDefault="009D1B84" w:rsidP="004118E0">
            <w:pPr>
              <w:spacing w:line="360" w:lineRule="auto"/>
              <w:rPr>
                <w:rFonts w:ascii="仿宋" w:eastAsia="仿宋" w:hAnsi="仿宋"/>
                <w:sz w:val="24"/>
              </w:rPr>
            </w:pPr>
            <w:r>
              <w:rPr>
                <w:rFonts w:ascii="仿宋" w:eastAsia="仿宋" w:hAnsi="仿宋" w:hint="eastAsia"/>
                <w:sz w:val="24"/>
              </w:rPr>
              <w:t>14:30-15:50</w:t>
            </w:r>
          </w:p>
        </w:tc>
        <w:tc>
          <w:tcPr>
            <w:tcW w:w="3281" w:type="dxa"/>
            <w:vAlign w:val="center"/>
          </w:tcPr>
          <w:p w:rsidR="009D1B84" w:rsidRDefault="009D1B84" w:rsidP="004118E0">
            <w:pPr>
              <w:spacing w:line="360" w:lineRule="auto"/>
              <w:ind w:left="420"/>
              <w:jc w:val="center"/>
              <w:rPr>
                <w:rFonts w:ascii="宋体" w:hAnsi="宋体"/>
              </w:rPr>
            </w:pPr>
            <w:r>
              <w:rPr>
                <w:rFonts w:ascii="宋体" w:hAnsi="宋体" w:hint="eastAsia"/>
              </w:rPr>
              <w:t>国外学习、生活注意事项专题讲座</w:t>
            </w:r>
          </w:p>
        </w:tc>
        <w:tc>
          <w:tcPr>
            <w:tcW w:w="4101" w:type="dxa"/>
            <w:vAlign w:val="center"/>
          </w:tcPr>
          <w:p w:rsidR="009D1B84" w:rsidRDefault="00506080" w:rsidP="004118E0">
            <w:pPr>
              <w:spacing w:line="360" w:lineRule="auto"/>
              <w:ind w:left="420"/>
              <w:jc w:val="center"/>
              <w:rPr>
                <w:rFonts w:ascii="宋体" w:hAnsi="宋体"/>
              </w:rPr>
            </w:pPr>
            <w:r>
              <w:rPr>
                <w:rFonts w:ascii="宋体" w:hAnsi="宋体" w:hint="eastAsia"/>
              </w:rPr>
              <w:t>留学回国的三位学生经验介绍</w:t>
            </w:r>
          </w:p>
        </w:tc>
      </w:tr>
      <w:tr w:rsidR="009D1B84" w:rsidTr="00815566">
        <w:trPr>
          <w:cantSplit/>
          <w:trHeight w:val="1062"/>
        </w:trPr>
        <w:tc>
          <w:tcPr>
            <w:tcW w:w="1599" w:type="dxa"/>
            <w:vAlign w:val="center"/>
          </w:tcPr>
          <w:p w:rsidR="009D1B84" w:rsidRPr="00047A62" w:rsidRDefault="009D1B84" w:rsidP="007664F7">
            <w:pPr>
              <w:spacing w:line="360" w:lineRule="auto"/>
              <w:rPr>
                <w:rFonts w:ascii="仿宋" w:eastAsia="仿宋" w:hAnsi="仿宋"/>
                <w:sz w:val="24"/>
              </w:rPr>
            </w:pPr>
            <w:r>
              <w:rPr>
                <w:rFonts w:ascii="仿宋" w:eastAsia="仿宋" w:hAnsi="仿宋" w:hint="eastAsia"/>
                <w:sz w:val="24"/>
              </w:rPr>
              <w:t>15:50-16:50</w:t>
            </w:r>
          </w:p>
        </w:tc>
        <w:tc>
          <w:tcPr>
            <w:tcW w:w="3281" w:type="dxa"/>
            <w:vAlign w:val="center"/>
          </w:tcPr>
          <w:p w:rsidR="009D1B84" w:rsidRDefault="009D1B84" w:rsidP="004118E0">
            <w:pPr>
              <w:spacing w:line="360" w:lineRule="auto"/>
              <w:ind w:left="420"/>
              <w:jc w:val="center"/>
              <w:rPr>
                <w:rFonts w:ascii="宋体" w:hAnsi="宋体"/>
              </w:rPr>
            </w:pPr>
            <w:r>
              <w:rPr>
                <w:rFonts w:ascii="宋体" w:hAnsi="宋体" w:hint="eastAsia"/>
              </w:rPr>
              <w:t>教育部留学服务中心有关公派留学派出手续办理流程及有关规定的讲座</w:t>
            </w:r>
          </w:p>
        </w:tc>
        <w:tc>
          <w:tcPr>
            <w:tcW w:w="4101" w:type="dxa"/>
            <w:vAlign w:val="center"/>
          </w:tcPr>
          <w:p w:rsidR="009D1B84" w:rsidRDefault="001202EF" w:rsidP="004118E0">
            <w:pPr>
              <w:spacing w:line="360" w:lineRule="auto"/>
              <w:ind w:left="420"/>
              <w:jc w:val="center"/>
              <w:rPr>
                <w:rFonts w:ascii="宋体" w:hAnsi="宋体"/>
              </w:rPr>
            </w:pPr>
            <w:r>
              <w:rPr>
                <w:rFonts w:ascii="宋体" w:hAnsi="宋体" w:hint="eastAsia"/>
              </w:rPr>
              <w:t>教育部</w:t>
            </w:r>
            <w:r w:rsidR="009D1B84">
              <w:rPr>
                <w:rFonts w:ascii="宋体" w:hAnsi="宋体" w:hint="eastAsia"/>
              </w:rPr>
              <w:t>留服中心</w:t>
            </w:r>
            <w:r>
              <w:rPr>
                <w:rFonts w:ascii="宋体" w:hAnsi="宋体" w:hint="eastAsia"/>
              </w:rPr>
              <w:t>项目主管 于立群老师</w:t>
            </w:r>
          </w:p>
        </w:tc>
      </w:tr>
    </w:tbl>
    <w:p w:rsidR="00815566" w:rsidRDefault="00815566" w:rsidP="00815566">
      <w:pPr>
        <w:spacing w:line="360" w:lineRule="auto"/>
        <w:ind w:left="420"/>
        <w:rPr>
          <w:rFonts w:ascii="仿宋" w:eastAsia="仿宋" w:hAnsi="仿宋"/>
          <w:b/>
          <w:sz w:val="24"/>
        </w:rPr>
      </w:pPr>
      <w:r>
        <w:rPr>
          <w:rFonts w:ascii="仿宋" w:eastAsia="仿宋" w:hAnsi="仿宋" w:hint="eastAsia"/>
          <w:b/>
          <w:sz w:val="24"/>
        </w:rPr>
        <w:t>备注：</w:t>
      </w:r>
    </w:p>
    <w:p w:rsidR="00815566" w:rsidRDefault="00815566" w:rsidP="00815566">
      <w:pPr>
        <w:spacing w:line="360" w:lineRule="auto"/>
        <w:ind w:left="420"/>
        <w:rPr>
          <w:rFonts w:ascii="仿宋" w:eastAsia="仿宋" w:hAnsi="仿宋"/>
          <w:b/>
          <w:sz w:val="24"/>
        </w:rPr>
      </w:pPr>
      <w:r>
        <w:rPr>
          <w:rFonts w:ascii="仿宋" w:eastAsia="仿宋" w:hAnsi="仿宋" w:hint="eastAsia"/>
          <w:b/>
          <w:sz w:val="24"/>
        </w:rPr>
        <w:t xml:space="preserve">    1、所有参会人员请提前10分钟到场。</w:t>
      </w:r>
    </w:p>
    <w:p w:rsidR="00815566" w:rsidRDefault="00815566" w:rsidP="00815566">
      <w:pPr>
        <w:spacing w:line="360" w:lineRule="auto"/>
        <w:ind w:left="420"/>
        <w:rPr>
          <w:rFonts w:ascii="仿宋" w:eastAsia="仿宋" w:hAnsi="仿宋"/>
          <w:b/>
          <w:sz w:val="24"/>
        </w:rPr>
      </w:pPr>
      <w:r>
        <w:rPr>
          <w:rFonts w:ascii="仿宋" w:eastAsia="仿宋" w:hAnsi="仿宋" w:hint="eastAsia"/>
          <w:b/>
          <w:sz w:val="24"/>
        </w:rPr>
        <w:t xml:space="preserve">    2、请不要在场内喧哗并保持手机静音。</w:t>
      </w:r>
    </w:p>
    <w:p w:rsidR="00815566" w:rsidRDefault="00815566" w:rsidP="00815566">
      <w:pPr>
        <w:ind w:left="420"/>
        <w:rPr>
          <w:rFonts w:ascii="仿宋" w:eastAsia="仿宋" w:hAnsi="仿宋"/>
          <w:b/>
          <w:sz w:val="24"/>
        </w:rPr>
      </w:pPr>
      <w:r>
        <w:rPr>
          <w:rFonts w:ascii="仿宋" w:eastAsia="仿宋" w:hAnsi="仿宋" w:hint="eastAsia"/>
          <w:b/>
          <w:sz w:val="24"/>
        </w:rPr>
        <w:t xml:space="preserve">    3、会场地址：</w:t>
      </w:r>
      <w:r w:rsidR="00A45CDE">
        <w:rPr>
          <w:rFonts w:ascii="仿宋" w:eastAsia="仿宋" w:hAnsi="仿宋" w:hint="eastAsia"/>
          <w:b/>
          <w:sz w:val="24"/>
        </w:rPr>
        <w:t>大连理工</w:t>
      </w:r>
      <w:r>
        <w:rPr>
          <w:rFonts w:ascii="仿宋" w:eastAsia="仿宋" w:hAnsi="仿宋" w:hint="eastAsia"/>
          <w:b/>
          <w:sz w:val="24"/>
        </w:rPr>
        <w:t>大学</w:t>
      </w:r>
      <w:r w:rsidR="00A45CDE">
        <w:rPr>
          <w:rFonts w:ascii="仿宋" w:eastAsia="仿宋" w:hAnsi="仿宋" w:hint="eastAsia"/>
          <w:b/>
          <w:sz w:val="24"/>
        </w:rPr>
        <w:t>研教</w:t>
      </w:r>
      <w:r>
        <w:rPr>
          <w:rFonts w:ascii="仿宋" w:eastAsia="仿宋" w:hAnsi="仿宋" w:hint="eastAsia"/>
          <w:b/>
          <w:sz w:val="24"/>
        </w:rPr>
        <w:t>楼报告厅</w:t>
      </w:r>
      <w:r w:rsidR="00A45CDE">
        <w:rPr>
          <w:rFonts w:ascii="仿宋" w:eastAsia="仿宋" w:hAnsi="仿宋" w:hint="eastAsia"/>
          <w:b/>
          <w:sz w:val="24"/>
        </w:rPr>
        <w:t>（理工北门）</w:t>
      </w:r>
    </w:p>
    <w:p w:rsidR="00834DA2" w:rsidRPr="00815566" w:rsidRDefault="00E82EF5"/>
    <w:sectPr w:rsidR="00834DA2" w:rsidRPr="00815566" w:rsidSect="002B1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F5" w:rsidRDefault="00E82EF5" w:rsidP="009F105A">
      <w:r>
        <w:separator/>
      </w:r>
    </w:p>
  </w:endnote>
  <w:endnote w:type="continuationSeparator" w:id="0">
    <w:p w:rsidR="00E82EF5" w:rsidRDefault="00E82EF5" w:rsidP="009F1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F5" w:rsidRDefault="00E82EF5" w:rsidP="009F105A">
      <w:r>
        <w:separator/>
      </w:r>
    </w:p>
  </w:footnote>
  <w:footnote w:type="continuationSeparator" w:id="0">
    <w:p w:rsidR="00E82EF5" w:rsidRDefault="00E82EF5" w:rsidP="009F1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566"/>
    <w:rsid w:val="00047A62"/>
    <w:rsid w:val="001202EF"/>
    <w:rsid w:val="001C2DF7"/>
    <w:rsid w:val="001E44A2"/>
    <w:rsid w:val="002B1425"/>
    <w:rsid w:val="003542AA"/>
    <w:rsid w:val="00377C50"/>
    <w:rsid w:val="003E78DD"/>
    <w:rsid w:val="00446E34"/>
    <w:rsid w:val="004C521E"/>
    <w:rsid w:val="00506080"/>
    <w:rsid w:val="00534248"/>
    <w:rsid w:val="006B20CF"/>
    <w:rsid w:val="00763277"/>
    <w:rsid w:val="007664F7"/>
    <w:rsid w:val="007B18D8"/>
    <w:rsid w:val="00815566"/>
    <w:rsid w:val="00875C46"/>
    <w:rsid w:val="008C2A04"/>
    <w:rsid w:val="009D1B84"/>
    <w:rsid w:val="009F105A"/>
    <w:rsid w:val="00A45CDE"/>
    <w:rsid w:val="00A6381F"/>
    <w:rsid w:val="00A74680"/>
    <w:rsid w:val="00AD7E09"/>
    <w:rsid w:val="00B64174"/>
    <w:rsid w:val="00BA6A3C"/>
    <w:rsid w:val="00C0573D"/>
    <w:rsid w:val="00C87CCE"/>
    <w:rsid w:val="00DD37A0"/>
    <w:rsid w:val="00E352C4"/>
    <w:rsid w:val="00E56BF5"/>
    <w:rsid w:val="00E82EF5"/>
    <w:rsid w:val="00E90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6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105A"/>
    <w:rPr>
      <w:rFonts w:ascii="Times New Roman" w:eastAsia="宋体" w:hAnsi="Times New Roman" w:cs="Times New Roman"/>
      <w:sz w:val="18"/>
      <w:szCs w:val="18"/>
    </w:rPr>
  </w:style>
  <w:style w:type="paragraph" w:styleId="a4">
    <w:name w:val="footer"/>
    <w:basedOn w:val="a"/>
    <w:link w:val="Char0"/>
    <w:uiPriority w:val="99"/>
    <w:semiHidden/>
    <w:unhideWhenUsed/>
    <w:rsid w:val="009F10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105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BA28F-29E2-4675-AB83-AE02EBEF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潘广贤</dc:creator>
  <cp:lastModifiedBy>宋明军</cp:lastModifiedBy>
  <cp:revision>3</cp:revision>
  <dcterms:created xsi:type="dcterms:W3CDTF">2018-06-01T07:31:00Z</dcterms:created>
  <dcterms:modified xsi:type="dcterms:W3CDTF">2018-06-01T08:21:00Z</dcterms:modified>
</cp:coreProperties>
</file>