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5"/>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黑体" w:cs="黑体"/>
          <w:color w:val="auto"/>
          <w:sz w:val="32"/>
          <w:szCs w:val="32"/>
        </w:rPr>
      </w:pPr>
      <w:r>
        <w:rPr>
          <w:rFonts w:hint="eastAsia" w:ascii="Times New Roman" w:hAnsi="Times New Roman" w:eastAsia="黑体" w:cs="黑体"/>
          <w:color w:val="auto"/>
          <w:sz w:val="32"/>
          <w:szCs w:val="32"/>
        </w:rPr>
        <w:t>附件1</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Times New Roman" w:hAnsi="Times New Roman" w:eastAsia="方正小标宋简体" w:cs="方正小标宋简体"/>
          <w:color w:val="auto"/>
          <w:spacing w:val="-20"/>
          <w:sz w:val="44"/>
          <w:szCs w:val="44"/>
          <w:lang w:eastAsia="zh-CN"/>
        </w:rPr>
      </w:pPr>
      <w:r>
        <w:rPr>
          <w:rFonts w:hint="default" w:ascii="Times New Roman" w:hAnsi="Times New Roman" w:eastAsia="方正小标宋简体" w:cs="方正小标宋简体"/>
          <w:color w:val="auto"/>
          <w:spacing w:val="-20"/>
          <w:sz w:val="44"/>
          <w:szCs w:val="44"/>
          <w:lang w:val="en-US" w:eastAsia="zh-CN"/>
        </w:rPr>
        <w:t>2023</w:t>
      </w:r>
      <w:r>
        <w:rPr>
          <w:rFonts w:hint="eastAsia" w:ascii="Times New Roman" w:hAnsi="Times New Roman" w:eastAsia="方正小标宋简体" w:cs="方正小标宋简体"/>
          <w:color w:val="auto"/>
          <w:spacing w:val="-20"/>
          <w:sz w:val="44"/>
          <w:szCs w:val="44"/>
          <w:lang w:eastAsia="zh-CN"/>
        </w:rPr>
        <w:t>辽宁省职工</w:t>
      </w:r>
      <w:r>
        <w:rPr>
          <w:rFonts w:hint="eastAsia" w:ascii="Times New Roman" w:hAnsi="Times New Roman" w:eastAsia="方正小标宋简体" w:cs="方正小标宋简体"/>
          <w:color w:val="auto"/>
          <w:spacing w:val="-20"/>
          <w:sz w:val="44"/>
          <w:szCs w:val="44"/>
          <w:lang w:val="en-US" w:eastAsia="zh-CN"/>
        </w:rPr>
        <w:t>职业技能大赛</w:t>
      </w:r>
      <w:r>
        <w:rPr>
          <w:rFonts w:hint="eastAsia" w:ascii="Times New Roman" w:hAnsi="Times New Roman" w:eastAsia="方正小标宋简体" w:cs="方正小标宋简体"/>
          <w:color w:val="auto"/>
          <w:spacing w:val="-20"/>
          <w:sz w:val="44"/>
          <w:szCs w:val="44"/>
          <w:lang w:eastAsia="zh-CN"/>
        </w:rPr>
        <w:t>省总工会直属高校教师思想政治理论教学赛项</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简体" w:cs="方正小标宋简体"/>
          <w:color w:val="auto"/>
          <w:spacing w:val="-20"/>
          <w:sz w:val="44"/>
          <w:szCs w:val="44"/>
          <w:lang w:val="en-US" w:eastAsia="zh-CN"/>
        </w:rPr>
      </w:pPr>
      <w:r>
        <w:rPr>
          <w:rFonts w:hint="eastAsia" w:eastAsia="方正小标宋简体" w:cs="方正小标宋简体"/>
          <w:color w:val="auto"/>
          <w:spacing w:val="-20"/>
          <w:sz w:val="44"/>
          <w:szCs w:val="44"/>
          <w:lang w:val="en-US" w:eastAsia="zh-CN"/>
        </w:rPr>
        <w:t>校内预</w:t>
      </w:r>
      <w:r>
        <w:rPr>
          <w:rFonts w:hint="eastAsia" w:ascii="Times New Roman" w:hAnsi="Times New Roman" w:eastAsia="方正小标宋简体" w:cs="方正小标宋简体"/>
          <w:color w:val="auto"/>
          <w:spacing w:val="-20"/>
          <w:sz w:val="44"/>
          <w:szCs w:val="44"/>
          <w:lang w:eastAsia="zh-CN"/>
        </w:rPr>
        <w:t>赛</w:t>
      </w:r>
      <w:r>
        <w:rPr>
          <w:rFonts w:hint="eastAsia" w:eastAsia="方正小标宋简体" w:cs="方正小标宋简体"/>
          <w:color w:val="auto"/>
          <w:spacing w:val="-20"/>
          <w:sz w:val="44"/>
          <w:szCs w:val="44"/>
          <w:lang w:val="en-US" w:eastAsia="zh-CN"/>
        </w:rPr>
        <w:t>方案</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ascii="Times New Roman" w:hAnsi="Times New Roman" w:eastAsia="黑体" w:cs="黑体"/>
          <w:color w:val="auto"/>
          <w:sz w:val="32"/>
          <w:szCs w:val="32"/>
        </w:rPr>
      </w:pPr>
    </w:p>
    <w:p>
      <w:pPr>
        <w:keepNext w:val="0"/>
        <w:keepLines w:val="0"/>
        <w:pageBreakBefore w:val="0"/>
        <w:kinsoku/>
        <w:wordWrap/>
        <w:overflowPunct/>
        <w:bidi w:val="0"/>
        <w:adjustRightInd/>
        <w:snapToGrid/>
        <w:spacing w:line="600" w:lineRule="exact"/>
        <w:ind w:firstLine="640"/>
        <w:textAlignment w:val="auto"/>
        <w:rPr>
          <w:rFonts w:hint="eastAsia" w:ascii="Times New Roman" w:hAnsi="Times New Roman" w:eastAsia="黑体" w:cs="黑体"/>
          <w:color w:val="auto"/>
          <w:kern w:val="32"/>
          <w:sz w:val="32"/>
          <w:szCs w:val="32"/>
          <w:lang w:eastAsia="zh-CN"/>
        </w:rPr>
      </w:pPr>
      <w:r>
        <w:rPr>
          <w:rFonts w:hint="eastAsia" w:ascii="Times New Roman" w:hAnsi="Times New Roman" w:eastAsia="黑体" w:cs="黑体"/>
          <w:color w:val="auto"/>
          <w:kern w:val="32"/>
          <w:sz w:val="32"/>
          <w:szCs w:val="32"/>
          <w:lang w:eastAsia="zh-CN"/>
        </w:rPr>
        <w:t>一、大赛宗旨</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Times New Roman" w:hAnsi="Times New Roman" w:eastAsia="仿宋" w:cs="仿宋_GB2312"/>
          <w:b w:val="0"/>
          <w:i w:val="0"/>
          <w:color w:val="auto"/>
          <w:kern w:val="32"/>
          <w:sz w:val="32"/>
          <w:szCs w:val="32"/>
          <w:lang w:val="en-US" w:eastAsia="zh-CN" w:bidi="ar-SA"/>
        </w:rPr>
      </w:pPr>
      <w:r>
        <w:rPr>
          <w:rFonts w:hint="eastAsia" w:ascii="Times New Roman" w:hAnsi="Times New Roman" w:eastAsia="仿宋" w:cs="仿宋_GB2312"/>
          <w:b w:val="0"/>
          <w:i w:val="0"/>
          <w:color w:val="auto"/>
          <w:kern w:val="32"/>
          <w:sz w:val="32"/>
          <w:szCs w:val="32"/>
          <w:lang w:val="en-US" w:eastAsia="zh-CN" w:bidi="ar-SA"/>
        </w:rPr>
        <w:t>围绕立德树人根本任务，坚持不懈用习近平新时代中国特色社会主义思想铸魂育人，以加强师德师风建设、锤炼思想政治课教师教学基本功为着力点，充分发挥教学大赛提升思政课教师队伍素质、激发创新创造活力的示范引领性作用，进一步激发高校思政课教师更新教育理念和掌握现代教学方法的热情，切实将新时代伟大变革全面融入思政课教学，教育引导学生深刻领悟“两个确立”的决定性意义，树立坚定的理想信念，永远听党话、跟党走。</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ascii="Times New Roman" w:hAnsi="Times New Roman" w:eastAsia="黑体" w:cs="黑体"/>
          <w:color w:val="auto"/>
          <w:sz w:val="32"/>
          <w:szCs w:val="32"/>
        </w:rPr>
      </w:pPr>
      <w:r>
        <w:rPr>
          <w:rFonts w:hint="eastAsia" w:ascii="Times New Roman" w:hAnsi="Times New Roman" w:eastAsia="黑体" w:cs="黑体"/>
          <w:color w:val="auto"/>
          <w:sz w:val="32"/>
          <w:szCs w:val="32"/>
        </w:rPr>
        <w:t>二、</w:t>
      </w:r>
      <w:r>
        <w:rPr>
          <w:rFonts w:hint="eastAsia" w:ascii="Times New Roman" w:hAnsi="Times New Roman" w:eastAsia="黑体" w:cs="黑体"/>
          <w:color w:val="auto"/>
          <w:sz w:val="32"/>
          <w:szCs w:val="32"/>
          <w:lang w:eastAsia="zh-CN"/>
        </w:rPr>
        <w:t>大赛</w:t>
      </w:r>
      <w:r>
        <w:rPr>
          <w:rFonts w:hint="eastAsia" w:ascii="Times New Roman" w:hAnsi="Times New Roman" w:eastAsia="黑体" w:cs="黑体"/>
          <w:color w:val="auto"/>
          <w:sz w:val="32"/>
          <w:szCs w:val="32"/>
        </w:rPr>
        <w:t>原则</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Times New Roman" w:hAnsi="Times New Roman" w:eastAsia="仿宋" w:cs="仿宋_GB2312"/>
          <w:b w:val="0"/>
          <w:i w:val="0"/>
          <w:color w:val="auto"/>
          <w:kern w:val="32"/>
          <w:sz w:val="32"/>
          <w:szCs w:val="32"/>
          <w:lang w:val="en-US" w:eastAsia="zh-CN" w:bidi="ar-SA"/>
        </w:rPr>
      </w:pPr>
      <w:r>
        <w:rPr>
          <w:rFonts w:hint="eastAsia" w:ascii="Times New Roman" w:hAnsi="Times New Roman" w:eastAsia="仿宋" w:cs="仿宋_GB2312"/>
          <w:b w:val="0"/>
          <w:i w:val="0"/>
          <w:color w:val="auto"/>
          <w:kern w:val="32"/>
          <w:sz w:val="32"/>
          <w:szCs w:val="32"/>
          <w:lang w:val="en-US" w:eastAsia="zh-CN" w:bidi="ar-SA"/>
        </w:rPr>
        <w:t>坚持公平、公正、公开；坚持广泛参与、层层发动；坚持注重教学基本功和实际应用能力；坚持程序严谨、规范。</w:t>
      </w:r>
    </w:p>
    <w:p>
      <w:pPr>
        <w:keepNext w:val="0"/>
        <w:keepLines w:val="0"/>
        <w:pageBreakBefore w:val="0"/>
        <w:numPr>
          <w:ilvl w:val="0"/>
          <w:numId w:val="1"/>
        </w:numPr>
        <w:kinsoku/>
        <w:wordWrap/>
        <w:overflowPunct/>
        <w:bidi w:val="0"/>
        <w:adjustRightInd/>
        <w:snapToGrid/>
        <w:spacing w:line="600" w:lineRule="exact"/>
        <w:ind w:firstLine="640"/>
        <w:textAlignment w:val="auto"/>
        <w:rPr>
          <w:rFonts w:hint="eastAsia" w:eastAsia="黑体" w:cs="黑体"/>
          <w:color w:val="auto"/>
          <w:sz w:val="32"/>
          <w:szCs w:val="32"/>
          <w:lang w:val="en-US" w:eastAsia="zh-CN"/>
        </w:rPr>
      </w:pPr>
      <w:r>
        <w:rPr>
          <w:rFonts w:hint="eastAsia" w:eastAsia="黑体" w:cs="黑体"/>
          <w:color w:val="auto"/>
          <w:sz w:val="32"/>
          <w:szCs w:val="32"/>
          <w:lang w:val="en-US" w:eastAsia="zh-CN"/>
        </w:rPr>
        <w:t>大赛组织</w:t>
      </w:r>
    </w:p>
    <w:p>
      <w:pPr>
        <w:pStyle w:val="2"/>
        <w:numPr>
          <w:ilvl w:val="0"/>
          <w:numId w:val="0"/>
        </w:numPr>
        <w:ind w:firstLine="680"/>
        <w:rPr>
          <w:rFonts w:hint="eastAsia"/>
          <w:lang w:val="en-US" w:eastAsia="zh-CN"/>
        </w:rPr>
      </w:pPr>
      <w:r>
        <w:rPr>
          <w:rFonts w:hint="eastAsia"/>
          <w:lang w:val="en-US" w:eastAsia="zh-CN"/>
        </w:rPr>
        <w:t>大赛由校工会、人事处、宣传部联合主办，马克思主义学院承办。</w:t>
      </w:r>
    </w:p>
    <w:p>
      <w:pPr>
        <w:keepNext w:val="0"/>
        <w:keepLines w:val="0"/>
        <w:pageBreakBefore w:val="0"/>
        <w:numPr>
          <w:ilvl w:val="0"/>
          <w:numId w:val="2"/>
        </w:numPr>
        <w:kinsoku/>
        <w:wordWrap/>
        <w:overflowPunct/>
        <w:bidi w:val="0"/>
        <w:adjustRightInd/>
        <w:snapToGrid/>
        <w:spacing w:line="600" w:lineRule="exact"/>
        <w:ind w:firstLine="640"/>
        <w:textAlignment w:val="auto"/>
        <w:rPr>
          <w:rFonts w:hint="eastAsia" w:eastAsia="楷体_GB2312" w:cs="楷体_GB2312"/>
          <w:b w:val="0"/>
          <w:bCs w:val="0"/>
          <w:color w:val="auto"/>
          <w:kern w:val="32"/>
          <w:sz w:val="32"/>
          <w:szCs w:val="32"/>
          <w:lang w:val="en-US" w:eastAsia="zh-CN"/>
        </w:rPr>
      </w:pPr>
      <w:r>
        <w:rPr>
          <w:rFonts w:hint="eastAsia" w:eastAsia="楷体_GB2312" w:cs="楷体_GB2312"/>
          <w:b w:val="0"/>
          <w:bCs w:val="0"/>
          <w:color w:val="auto"/>
          <w:kern w:val="32"/>
          <w:sz w:val="32"/>
          <w:szCs w:val="32"/>
          <w:lang w:val="en-US" w:eastAsia="zh-CN"/>
        </w:rPr>
        <w:t>大赛专家评审组</w:t>
      </w:r>
    </w:p>
    <w:p>
      <w:pPr>
        <w:pStyle w:val="2"/>
        <w:ind w:left="0" w:leftChars="0" w:firstLine="680" w:firstLineChars="200"/>
        <w:rPr>
          <w:rFonts w:hint="default" w:ascii="Times New Roman" w:hAnsi="Times New Roman" w:eastAsia="仿宋" w:cs="仿宋_GB2312"/>
          <w:b w:val="0"/>
          <w:i w:val="0"/>
          <w:color w:val="auto"/>
          <w:kern w:val="32"/>
          <w:sz w:val="32"/>
          <w:szCs w:val="32"/>
          <w:lang w:val="en-US" w:eastAsia="zh-CN" w:bidi="ar-SA"/>
        </w:rPr>
      </w:pPr>
      <w:r>
        <w:rPr>
          <w:rFonts w:hint="eastAsia" w:ascii="Times New Roman" w:hAnsi="Times New Roman" w:eastAsia="仿宋" w:cs="仿宋_GB2312"/>
          <w:b w:val="0"/>
          <w:i w:val="0"/>
          <w:color w:val="auto"/>
          <w:kern w:val="32"/>
          <w:sz w:val="32"/>
          <w:szCs w:val="32"/>
          <w:lang w:val="en-US" w:eastAsia="zh-CN" w:bidi="ar-SA"/>
        </w:rPr>
        <w:t>由学校相关专业的专家教授组成，独立、公正开展比赛评审工作。</w:t>
      </w:r>
    </w:p>
    <w:p>
      <w:pPr>
        <w:keepNext w:val="0"/>
        <w:keepLines w:val="0"/>
        <w:pageBreakBefore w:val="0"/>
        <w:numPr>
          <w:ilvl w:val="0"/>
          <w:numId w:val="2"/>
        </w:numPr>
        <w:kinsoku/>
        <w:wordWrap/>
        <w:overflowPunct/>
        <w:bidi w:val="0"/>
        <w:adjustRightInd/>
        <w:snapToGrid/>
        <w:spacing w:line="600" w:lineRule="exact"/>
        <w:ind w:left="0" w:leftChars="0" w:firstLine="640" w:firstLineChars="0"/>
        <w:textAlignment w:val="auto"/>
        <w:rPr>
          <w:rFonts w:hint="eastAsia" w:ascii="Times New Roman" w:hAnsi="Times New Roman" w:eastAsia="楷体_GB2312" w:cs="楷体_GB2312"/>
          <w:b w:val="0"/>
          <w:bCs w:val="0"/>
          <w:color w:val="auto"/>
          <w:kern w:val="32"/>
          <w:sz w:val="32"/>
          <w:szCs w:val="32"/>
          <w:lang w:val="en-US" w:eastAsia="zh-CN"/>
        </w:rPr>
      </w:pPr>
      <w:r>
        <w:rPr>
          <w:rFonts w:hint="eastAsia" w:eastAsia="楷体_GB2312" w:cs="楷体_GB2312"/>
          <w:b w:val="0"/>
          <w:bCs w:val="0"/>
          <w:color w:val="auto"/>
          <w:kern w:val="32"/>
          <w:sz w:val="32"/>
          <w:szCs w:val="32"/>
          <w:lang w:val="en-US" w:eastAsia="zh-CN"/>
        </w:rPr>
        <w:t>大</w:t>
      </w:r>
      <w:r>
        <w:rPr>
          <w:rFonts w:hint="eastAsia" w:ascii="Times New Roman" w:hAnsi="Times New Roman" w:eastAsia="楷体_GB2312" w:cs="楷体_GB2312"/>
          <w:b w:val="0"/>
          <w:bCs w:val="0"/>
          <w:color w:val="auto"/>
          <w:kern w:val="32"/>
          <w:sz w:val="32"/>
          <w:szCs w:val="32"/>
          <w:lang w:val="en-US" w:eastAsia="zh-CN"/>
        </w:rPr>
        <w:t>赛监督</w:t>
      </w:r>
    </w:p>
    <w:p>
      <w:pPr>
        <w:keepNext w:val="0"/>
        <w:keepLines w:val="0"/>
        <w:pageBreakBefore w:val="0"/>
        <w:widowControl w:val="0"/>
        <w:kinsoku/>
        <w:wordWrap/>
        <w:overflowPunct/>
        <w:topLinePunct w:val="0"/>
        <w:autoSpaceDE w:val="0"/>
        <w:autoSpaceDN w:val="0"/>
        <w:bidi w:val="0"/>
        <w:adjustRightInd/>
        <w:snapToGrid/>
        <w:spacing w:line="600" w:lineRule="exact"/>
        <w:ind w:firstLine="680" w:firstLineChars="200"/>
        <w:jc w:val="both"/>
        <w:textAlignment w:val="auto"/>
        <w:rPr>
          <w:rFonts w:hint="default" w:ascii="Times New Roman" w:hAnsi="Times New Roman" w:eastAsia="黑体" w:cs="黑体"/>
          <w:color w:val="auto"/>
          <w:kern w:val="32"/>
          <w:sz w:val="32"/>
          <w:szCs w:val="32"/>
          <w:lang w:val="en-US" w:eastAsia="zh-CN"/>
        </w:rPr>
      </w:pPr>
      <w:r>
        <w:rPr>
          <w:rFonts w:hint="eastAsia" w:ascii="Times New Roman" w:hAnsi="Times New Roman" w:eastAsia="仿宋" w:cs="仿宋_GB2312"/>
          <w:b w:val="0"/>
          <w:i w:val="0"/>
          <w:color w:val="auto"/>
          <w:kern w:val="32"/>
          <w:sz w:val="32"/>
          <w:szCs w:val="32"/>
          <w:lang w:val="en-US" w:eastAsia="zh-CN" w:bidi="ar-SA"/>
        </w:rPr>
        <w:t>大赛监督由综合监察室、审查调查室负责对比赛进行全程监督。</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Times New Roman" w:hAnsi="Times New Roman" w:eastAsia="黑体" w:cs="黑体"/>
          <w:color w:val="auto"/>
          <w:sz w:val="32"/>
          <w:szCs w:val="32"/>
          <w:lang w:eastAsia="zh-CN"/>
        </w:rPr>
      </w:pPr>
      <w:r>
        <w:rPr>
          <w:rFonts w:hint="eastAsia" w:eastAsia="黑体" w:cs="黑体"/>
          <w:color w:val="auto"/>
          <w:sz w:val="32"/>
          <w:szCs w:val="32"/>
          <w:lang w:val="en-US" w:eastAsia="zh-CN"/>
        </w:rPr>
        <w:t>四</w:t>
      </w:r>
      <w:r>
        <w:rPr>
          <w:rFonts w:hint="eastAsia" w:ascii="Times New Roman" w:hAnsi="Times New Roman" w:eastAsia="黑体" w:cs="黑体"/>
          <w:color w:val="auto"/>
          <w:sz w:val="32"/>
          <w:szCs w:val="32"/>
          <w:lang w:eastAsia="zh-CN"/>
        </w:rPr>
        <w:t>、大赛内容</w:t>
      </w:r>
    </w:p>
    <w:p>
      <w:pPr>
        <w:keepNext w:val="0"/>
        <w:keepLines w:val="0"/>
        <w:pageBreakBefore w:val="0"/>
        <w:kinsoku/>
        <w:wordWrap/>
        <w:overflowPunct/>
        <w:bidi w:val="0"/>
        <w:adjustRightInd/>
        <w:snapToGrid/>
        <w:spacing w:line="600" w:lineRule="exact"/>
        <w:ind w:firstLine="640"/>
        <w:textAlignment w:val="auto"/>
        <w:rPr>
          <w:rFonts w:hint="eastAsia" w:ascii="Times New Roman" w:hAnsi="Times New Roman" w:eastAsia="仿宋" w:cs="仿宋_GB2312"/>
          <w:b w:val="0"/>
          <w:i w:val="0"/>
          <w:color w:val="auto"/>
          <w:kern w:val="32"/>
          <w:sz w:val="32"/>
          <w:szCs w:val="32"/>
          <w:lang w:val="en-US" w:eastAsia="zh-CN"/>
        </w:rPr>
      </w:pPr>
      <w:r>
        <w:rPr>
          <w:rFonts w:hint="eastAsia" w:ascii="Times New Roman" w:hAnsi="Times New Roman" w:eastAsia="仿宋" w:cs="仿宋_GB2312"/>
          <w:b w:val="0"/>
          <w:i w:val="0"/>
          <w:color w:val="auto"/>
          <w:kern w:val="32"/>
          <w:sz w:val="32"/>
          <w:szCs w:val="32"/>
          <w:lang w:val="en-US" w:eastAsia="zh-CN"/>
        </w:rPr>
        <w:t>以“上好一门课”为大赛理念，本次大赛由教学设计、课堂教学和教学反思三部分组成，三部分分数分别为20分、75分、5分。</w:t>
      </w:r>
    </w:p>
    <w:p>
      <w:pPr>
        <w:keepNext w:val="0"/>
        <w:keepLines w:val="0"/>
        <w:pageBreakBefore w:val="0"/>
        <w:kinsoku/>
        <w:wordWrap/>
        <w:overflowPunct/>
        <w:bidi w:val="0"/>
        <w:adjustRightInd/>
        <w:snapToGrid/>
        <w:spacing w:line="600" w:lineRule="exact"/>
        <w:ind w:firstLine="640"/>
        <w:textAlignment w:val="auto"/>
        <w:rPr>
          <w:rFonts w:hint="eastAsia" w:ascii="Times New Roman" w:hAnsi="Times New Roman" w:eastAsia="仿宋" w:cs="仿宋_GB2312"/>
          <w:b w:val="0"/>
          <w:i w:val="0"/>
          <w:color w:val="auto"/>
          <w:kern w:val="32"/>
          <w:sz w:val="32"/>
          <w:szCs w:val="32"/>
          <w:lang w:val="en-US" w:eastAsia="zh-CN"/>
        </w:rPr>
      </w:pPr>
      <w:r>
        <w:rPr>
          <w:rFonts w:hint="eastAsia" w:ascii="Times New Roman" w:hAnsi="Times New Roman" w:eastAsia="仿宋" w:cs="仿宋_GB2312"/>
          <w:b w:val="0"/>
          <w:i w:val="0"/>
          <w:color w:val="auto"/>
          <w:kern w:val="32"/>
          <w:sz w:val="32"/>
          <w:szCs w:val="32"/>
          <w:lang w:val="en-US" w:eastAsia="zh-CN"/>
        </w:rPr>
        <w:t>（一）教学设计：教学设计是指以1个学时为基本单位，对教学活动的设想与安排。主要包括课程名称、学情分析、教学目标、教学思想、课程资源、教学内容、教学重点与难点、教学方法与工具、教学安排、教学评价、预习任务与课后作业等。</w:t>
      </w:r>
    </w:p>
    <w:p>
      <w:pPr>
        <w:keepNext w:val="0"/>
        <w:keepLines w:val="0"/>
        <w:pageBreakBefore w:val="0"/>
        <w:kinsoku/>
        <w:wordWrap/>
        <w:overflowPunct/>
        <w:bidi w:val="0"/>
        <w:adjustRightInd/>
        <w:snapToGrid/>
        <w:spacing w:line="600" w:lineRule="exact"/>
        <w:ind w:firstLine="640"/>
        <w:textAlignment w:val="auto"/>
        <w:rPr>
          <w:rFonts w:hint="eastAsia" w:ascii="Times New Roman" w:hAnsi="Times New Roman" w:eastAsia="仿宋" w:cs="仿宋_GB2312"/>
          <w:b w:val="0"/>
          <w:i w:val="0"/>
          <w:color w:val="auto"/>
          <w:kern w:val="32"/>
          <w:sz w:val="32"/>
          <w:szCs w:val="32"/>
          <w:lang w:val="en-US" w:eastAsia="zh-CN"/>
        </w:rPr>
      </w:pPr>
      <w:r>
        <w:rPr>
          <w:rFonts w:hint="eastAsia" w:ascii="Times New Roman" w:hAnsi="Times New Roman" w:eastAsia="仿宋" w:cs="仿宋_GB2312"/>
          <w:b w:val="0"/>
          <w:i w:val="0"/>
          <w:color w:val="auto"/>
          <w:kern w:val="32"/>
          <w:sz w:val="32"/>
          <w:szCs w:val="32"/>
          <w:lang w:val="en-US" w:eastAsia="zh-CN"/>
        </w:rPr>
        <w:t>（二）课堂教学：课堂教学规定时间为20分钟。评委主要从教学内容、教学</w:t>
      </w:r>
      <w:r>
        <w:rPr>
          <w:rFonts w:hint="eastAsia" w:ascii="Times New Roman" w:hAnsi="Times New Roman" w:eastAsia="仿宋" w:cs="仿宋"/>
          <w:color w:val="auto"/>
          <w:sz w:val="32"/>
          <w:szCs w:val="32"/>
          <w:lang w:val="en-US" w:eastAsia="zh-CN"/>
        </w:rPr>
        <w:t>组织、教学语言与教态、教学特色四个方面进行评审。选手需准</w:t>
      </w:r>
      <w:r>
        <w:rPr>
          <w:rFonts w:hint="eastAsia" w:ascii="Times New Roman" w:hAnsi="Times New Roman" w:eastAsia="仿宋" w:cs="仿宋_GB2312"/>
          <w:b w:val="0"/>
          <w:i w:val="0"/>
          <w:color w:val="auto"/>
          <w:kern w:val="32"/>
          <w:sz w:val="32"/>
          <w:szCs w:val="32"/>
          <w:lang w:val="en-US" w:eastAsia="zh-CN"/>
        </w:rPr>
        <w:t>备参赛课程3个学时相对应的3个课堂教学节段的PPT，课堂教学内容要与提交的教学设计内容对应、一致。</w:t>
      </w:r>
    </w:p>
    <w:p>
      <w:pPr>
        <w:keepNext w:val="0"/>
        <w:keepLines w:val="0"/>
        <w:pageBreakBefore w:val="0"/>
        <w:kinsoku/>
        <w:wordWrap/>
        <w:overflowPunct/>
        <w:bidi w:val="0"/>
        <w:adjustRightInd/>
        <w:snapToGrid/>
        <w:spacing w:line="600" w:lineRule="exact"/>
        <w:ind w:firstLine="640"/>
        <w:textAlignment w:val="auto"/>
        <w:rPr>
          <w:rFonts w:hint="eastAsia" w:ascii="Times New Roman" w:hAnsi="Times New Roman" w:eastAsia="仿宋" w:cs="仿宋_GB2312"/>
          <w:b w:val="0"/>
          <w:i w:val="0"/>
          <w:color w:val="auto"/>
          <w:kern w:val="32"/>
          <w:sz w:val="32"/>
          <w:szCs w:val="32"/>
          <w:lang w:val="en-US" w:eastAsia="zh-CN"/>
        </w:rPr>
      </w:pPr>
      <w:r>
        <w:rPr>
          <w:rFonts w:hint="eastAsia" w:ascii="Times New Roman" w:hAnsi="Times New Roman" w:eastAsia="仿宋" w:cs="仿宋_GB2312"/>
          <w:b w:val="0"/>
          <w:i w:val="0"/>
          <w:color w:val="auto"/>
          <w:kern w:val="32"/>
          <w:sz w:val="32"/>
          <w:szCs w:val="32"/>
          <w:lang w:val="en-US" w:eastAsia="zh-CN"/>
        </w:rPr>
        <w:t>（三）教学反思：结合课堂教学节段实际，从教学理念、教学方法和教学过程三方面着手，要求联系实际、思路清晰、观点明确、表达流畅，做到有感而发。</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黑体" w:cs="黑体"/>
          <w:color w:val="auto"/>
          <w:sz w:val="32"/>
          <w:szCs w:val="32"/>
          <w:lang w:val="en-US" w:eastAsia="zh-CN"/>
        </w:rPr>
      </w:pPr>
      <w:r>
        <w:rPr>
          <w:rFonts w:hint="eastAsia" w:eastAsia="黑体" w:cs="黑体"/>
          <w:color w:val="auto"/>
          <w:sz w:val="32"/>
          <w:szCs w:val="32"/>
          <w:lang w:val="en-US" w:eastAsia="zh-CN"/>
        </w:rPr>
        <w:t>五</w:t>
      </w:r>
      <w:r>
        <w:rPr>
          <w:rFonts w:hint="eastAsia" w:ascii="Times New Roman" w:hAnsi="Times New Roman" w:eastAsia="黑体" w:cs="黑体"/>
          <w:color w:val="auto"/>
          <w:sz w:val="32"/>
          <w:szCs w:val="32"/>
          <w:lang w:eastAsia="zh-CN"/>
        </w:rPr>
        <w:t>、大赛有关流程</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仿宋" w:cs="仿宋"/>
          <w:color w:val="auto"/>
          <w:sz w:val="32"/>
          <w:szCs w:val="32"/>
          <w:lang w:val="en-US" w:eastAsia="zh-CN"/>
        </w:rPr>
      </w:pPr>
      <w:r>
        <w:rPr>
          <w:rFonts w:hint="eastAsia" w:eastAsia="仿宋" w:cs="仿宋"/>
          <w:color w:val="auto"/>
          <w:sz w:val="32"/>
          <w:szCs w:val="32"/>
          <w:lang w:val="en-US" w:eastAsia="zh-CN"/>
        </w:rPr>
        <w:t>（一）</w:t>
      </w:r>
      <w:r>
        <w:rPr>
          <w:rFonts w:hint="eastAsia" w:ascii="Times New Roman" w:hAnsi="Times New Roman" w:eastAsia="仿宋" w:cs="仿宋"/>
          <w:color w:val="auto"/>
          <w:sz w:val="32"/>
          <w:szCs w:val="32"/>
          <w:lang w:val="en-US" w:eastAsia="zh-CN"/>
        </w:rPr>
        <w:t>材料提交</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Times New Roman" w:hAnsi="Times New Roman" w:eastAsia="仿宋" w:cs="仿宋_GB2312"/>
          <w:b w:val="0"/>
          <w:i w:val="0"/>
          <w:color w:val="auto"/>
          <w:sz w:val="32"/>
          <w:szCs w:val="32"/>
          <w:lang w:val="en-US" w:eastAsia="zh-CN"/>
        </w:rPr>
      </w:pPr>
      <w:r>
        <w:rPr>
          <w:rFonts w:hint="eastAsia" w:ascii="Times New Roman" w:hAnsi="Times New Roman" w:eastAsia="仿宋" w:cs="仿宋_GB2312"/>
          <w:b w:val="0"/>
          <w:i w:val="0"/>
          <w:color w:val="auto"/>
          <w:sz w:val="32"/>
          <w:szCs w:val="32"/>
          <w:lang w:eastAsia="zh-CN"/>
        </w:rPr>
        <w:t>参赛选手的</w:t>
      </w:r>
      <w:r>
        <w:rPr>
          <w:rFonts w:hint="eastAsia" w:ascii="Times New Roman" w:hAnsi="Times New Roman" w:eastAsia="仿宋" w:cs="仿宋_GB2312"/>
          <w:b w:val="0"/>
          <w:i w:val="0"/>
          <w:color w:val="auto"/>
          <w:sz w:val="32"/>
          <w:szCs w:val="32"/>
          <w:lang w:val="en-US" w:eastAsia="zh-CN"/>
        </w:rPr>
        <w:t>大赛材料以U盘形式报至</w:t>
      </w:r>
      <w:r>
        <w:rPr>
          <w:rFonts w:hint="eastAsia" w:eastAsia="仿宋" w:cs="仿宋"/>
          <w:color w:val="auto"/>
          <w:sz w:val="32"/>
          <w:szCs w:val="32"/>
          <w:lang w:val="en-US" w:eastAsia="zh-CN"/>
        </w:rPr>
        <w:t>马克思主义学院</w:t>
      </w:r>
      <w:r>
        <w:rPr>
          <w:rFonts w:hint="eastAsia" w:ascii="Times New Roman" w:hAnsi="Times New Roman" w:eastAsia="仿宋" w:cs="仿宋_GB2312"/>
          <w:b w:val="0"/>
          <w:i w:val="0"/>
          <w:color w:val="auto"/>
          <w:sz w:val="32"/>
          <w:szCs w:val="32"/>
          <w:lang w:val="en-US" w:eastAsia="zh-CN"/>
        </w:rPr>
        <w:t>。逾期未报者，视作放弃参赛资格。为方便整理，每名</w:t>
      </w:r>
      <w:r>
        <w:rPr>
          <w:rFonts w:hint="eastAsia" w:ascii="Times New Roman" w:hAnsi="Times New Roman" w:eastAsia="仿宋" w:cs="仿宋_GB2312"/>
          <w:b w:val="0"/>
          <w:i w:val="0"/>
          <w:color w:val="auto"/>
          <w:sz w:val="32"/>
          <w:szCs w:val="32"/>
          <w:lang w:eastAsia="zh-CN"/>
        </w:rPr>
        <w:t>参加</w:t>
      </w:r>
      <w:r>
        <w:rPr>
          <w:rFonts w:hint="eastAsia" w:eastAsia="仿宋" w:cs="仿宋_GB2312"/>
          <w:b w:val="0"/>
          <w:i w:val="0"/>
          <w:color w:val="auto"/>
          <w:sz w:val="32"/>
          <w:szCs w:val="32"/>
          <w:lang w:val="en-US" w:eastAsia="zh-CN"/>
        </w:rPr>
        <w:t>比</w:t>
      </w:r>
      <w:r>
        <w:rPr>
          <w:rFonts w:hint="eastAsia" w:ascii="Times New Roman" w:hAnsi="Times New Roman" w:eastAsia="仿宋" w:cs="仿宋_GB2312"/>
          <w:b w:val="0"/>
          <w:i w:val="0"/>
          <w:color w:val="auto"/>
          <w:sz w:val="32"/>
          <w:szCs w:val="32"/>
          <w:lang w:eastAsia="zh-CN"/>
        </w:rPr>
        <w:t>赛选手的</w:t>
      </w:r>
      <w:r>
        <w:rPr>
          <w:rFonts w:hint="eastAsia" w:ascii="Times New Roman" w:hAnsi="Times New Roman" w:eastAsia="仿宋" w:cs="仿宋_GB2312"/>
          <w:b w:val="0"/>
          <w:i w:val="0"/>
          <w:color w:val="auto"/>
          <w:sz w:val="32"/>
          <w:szCs w:val="32"/>
          <w:lang w:val="en-US" w:eastAsia="zh-CN"/>
        </w:rPr>
        <w:t>大赛材料请放置一个文件夹，命名格式：</w:t>
      </w:r>
      <w:r>
        <w:rPr>
          <w:rFonts w:hint="eastAsia" w:ascii="Times New Roman" w:hAnsi="Times New Roman" w:eastAsia="仿宋" w:cs="仿宋_GB2312"/>
          <w:b w:val="0"/>
          <w:i w:val="0"/>
          <w:color w:val="auto"/>
          <w:sz w:val="32"/>
          <w:szCs w:val="32"/>
          <w:highlight w:val="none"/>
          <w:lang w:val="en-US" w:eastAsia="zh-CN"/>
        </w:rPr>
        <w:t>思政课—姓名</w:t>
      </w:r>
      <w:r>
        <w:rPr>
          <w:rFonts w:hint="eastAsia" w:ascii="Times New Roman" w:hAnsi="Times New Roman" w:eastAsia="仿宋" w:cs="仿宋_GB2312"/>
          <w:b w:val="0"/>
          <w:i w:val="0"/>
          <w:color w:val="auto"/>
          <w:sz w:val="32"/>
          <w:szCs w:val="32"/>
          <w:lang w:val="en-US" w:eastAsia="zh-CN"/>
        </w:rPr>
        <w:t>。大赛材料具体包括以下内容：</w:t>
      </w:r>
    </w:p>
    <w:p>
      <w:pPr>
        <w:pStyle w:val="45"/>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Times New Roman" w:hAnsi="Times New Roman" w:eastAsia="仿宋"/>
          <w:b w:val="0"/>
          <w:i w:val="0"/>
          <w:color w:val="auto"/>
          <w:sz w:val="32"/>
          <w:szCs w:val="32"/>
        </w:rPr>
      </w:pPr>
      <w:r>
        <w:rPr>
          <w:rFonts w:hint="eastAsia" w:eastAsia="仿宋"/>
          <w:b w:val="0"/>
          <w:i w:val="0"/>
          <w:color w:val="auto"/>
          <w:sz w:val="32"/>
          <w:szCs w:val="32"/>
          <w:lang w:val="en-US" w:eastAsia="zh-CN"/>
        </w:rPr>
        <w:t>1.</w:t>
      </w:r>
      <w:r>
        <w:rPr>
          <w:rFonts w:hint="eastAsia" w:ascii="Times New Roman" w:hAnsi="Times New Roman" w:eastAsia="仿宋"/>
          <w:b w:val="0"/>
          <w:i w:val="0"/>
          <w:color w:val="auto"/>
          <w:sz w:val="32"/>
          <w:szCs w:val="32"/>
        </w:rPr>
        <w:t>教学大纲</w:t>
      </w:r>
    </w:p>
    <w:p>
      <w:pPr>
        <w:pStyle w:val="45"/>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Times New Roman" w:hAnsi="Times New Roman" w:eastAsia="仿宋"/>
          <w:b w:val="0"/>
          <w:i w:val="0"/>
          <w:color w:val="auto"/>
          <w:sz w:val="32"/>
          <w:szCs w:val="32"/>
        </w:rPr>
      </w:pPr>
      <w:r>
        <w:rPr>
          <w:rFonts w:hint="eastAsia" w:ascii="Times New Roman" w:hAnsi="Times New Roman" w:eastAsia="仿宋"/>
          <w:b w:val="0"/>
          <w:i w:val="0"/>
          <w:color w:val="auto"/>
          <w:sz w:val="32"/>
          <w:szCs w:val="32"/>
        </w:rPr>
        <w:t>教学大纲主要包含课程名称、基本信息（课程性质、教学时数、学分、学生对象）、课程简介、课程目标、课程内容与教学安排、课程评价、建议阅读文献等要素。</w:t>
      </w:r>
    </w:p>
    <w:p>
      <w:pPr>
        <w:pStyle w:val="45"/>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Times New Roman" w:hAnsi="Times New Roman" w:eastAsia="仿宋"/>
          <w:b w:val="0"/>
          <w:i w:val="0"/>
          <w:color w:val="auto"/>
          <w:sz w:val="32"/>
          <w:szCs w:val="32"/>
        </w:rPr>
      </w:pPr>
      <w:r>
        <w:rPr>
          <w:rFonts w:hint="eastAsia" w:eastAsia="仿宋"/>
          <w:b w:val="0"/>
          <w:i w:val="0"/>
          <w:color w:val="auto"/>
          <w:sz w:val="32"/>
          <w:szCs w:val="32"/>
          <w:lang w:val="en-US" w:eastAsia="zh-CN"/>
        </w:rPr>
        <w:t>2.</w:t>
      </w:r>
      <w:r>
        <w:rPr>
          <w:rFonts w:hint="eastAsia" w:ascii="Times New Roman" w:hAnsi="Times New Roman" w:eastAsia="仿宋"/>
          <w:b w:val="0"/>
          <w:i w:val="0"/>
          <w:color w:val="auto"/>
          <w:sz w:val="32"/>
          <w:szCs w:val="32"/>
        </w:rPr>
        <w:t>教学设计</w:t>
      </w:r>
    </w:p>
    <w:p>
      <w:pPr>
        <w:pStyle w:val="45"/>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Times New Roman" w:hAnsi="Times New Roman" w:eastAsia="仿宋"/>
          <w:b w:val="0"/>
          <w:i w:val="0"/>
          <w:color w:val="auto"/>
          <w:spacing w:val="-20"/>
          <w:sz w:val="32"/>
          <w:szCs w:val="32"/>
        </w:rPr>
      </w:pPr>
      <w:r>
        <w:rPr>
          <w:rFonts w:hint="eastAsia" w:ascii="Times New Roman" w:hAnsi="Times New Roman" w:eastAsia="仿宋"/>
          <w:b w:val="0"/>
          <w:i w:val="0"/>
          <w:color w:val="auto"/>
          <w:spacing w:val="-20"/>
          <w:sz w:val="32"/>
          <w:szCs w:val="32"/>
        </w:rPr>
        <w:t>教学设计方案</w:t>
      </w:r>
      <w:r>
        <w:rPr>
          <w:rFonts w:hint="eastAsia" w:eastAsia="仿宋"/>
          <w:b w:val="0"/>
          <w:i w:val="0"/>
          <w:color w:val="auto"/>
          <w:spacing w:val="-20"/>
          <w:sz w:val="32"/>
          <w:szCs w:val="32"/>
          <w:lang w:val="en-US" w:eastAsia="zh-CN"/>
        </w:rPr>
        <w:t>为</w:t>
      </w:r>
      <w:r>
        <w:rPr>
          <w:rFonts w:hint="eastAsia" w:ascii="Times New Roman" w:hAnsi="Times New Roman" w:eastAsia="仿宋"/>
          <w:b w:val="0"/>
          <w:i w:val="0"/>
          <w:color w:val="auto"/>
          <w:spacing w:val="-20"/>
          <w:sz w:val="32"/>
          <w:szCs w:val="32"/>
          <w:lang w:val="en-US" w:eastAsia="zh-CN"/>
        </w:rPr>
        <w:t>3</w:t>
      </w:r>
      <w:r>
        <w:rPr>
          <w:rFonts w:hint="eastAsia" w:ascii="Times New Roman" w:hAnsi="Times New Roman" w:eastAsia="仿宋"/>
          <w:b w:val="0"/>
          <w:i w:val="0"/>
          <w:color w:val="auto"/>
          <w:spacing w:val="-20"/>
          <w:sz w:val="32"/>
          <w:szCs w:val="32"/>
        </w:rPr>
        <w:t>个学时，格式为PDF文档通用格式。</w:t>
      </w:r>
    </w:p>
    <w:p>
      <w:pPr>
        <w:pStyle w:val="45"/>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Times New Roman" w:hAnsi="Times New Roman" w:eastAsia="仿宋"/>
          <w:b w:val="0"/>
          <w:i w:val="0"/>
          <w:color w:val="auto"/>
          <w:sz w:val="32"/>
          <w:szCs w:val="32"/>
        </w:rPr>
      </w:pPr>
      <w:r>
        <w:rPr>
          <w:rFonts w:hint="eastAsia" w:eastAsia="仿宋"/>
          <w:b w:val="0"/>
          <w:i w:val="0"/>
          <w:color w:val="auto"/>
          <w:sz w:val="32"/>
          <w:szCs w:val="32"/>
          <w:lang w:val="en-US" w:eastAsia="zh-CN"/>
        </w:rPr>
        <w:t>3.</w:t>
      </w:r>
      <w:r>
        <w:rPr>
          <w:rFonts w:hint="eastAsia" w:ascii="Times New Roman" w:hAnsi="Times New Roman" w:eastAsia="仿宋"/>
          <w:b w:val="0"/>
          <w:i w:val="0"/>
          <w:color w:val="auto"/>
          <w:sz w:val="32"/>
          <w:szCs w:val="32"/>
        </w:rPr>
        <w:t>课堂教学节段PPT</w:t>
      </w:r>
    </w:p>
    <w:p>
      <w:pPr>
        <w:pStyle w:val="45"/>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Times New Roman" w:hAnsi="Times New Roman" w:eastAsia="仿宋"/>
          <w:b w:val="0"/>
          <w:i w:val="0"/>
          <w:color w:val="auto"/>
          <w:sz w:val="32"/>
          <w:szCs w:val="32"/>
        </w:rPr>
      </w:pPr>
      <w:r>
        <w:rPr>
          <w:rFonts w:hint="eastAsia" w:ascii="Times New Roman" w:hAnsi="Times New Roman" w:eastAsia="仿宋"/>
          <w:b w:val="0"/>
          <w:i w:val="0"/>
          <w:color w:val="auto"/>
          <w:sz w:val="32"/>
          <w:szCs w:val="32"/>
        </w:rPr>
        <w:t>与</w:t>
      </w:r>
      <w:r>
        <w:rPr>
          <w:rFonts w:hint="eastAsia" w:ascii="Times New Roman" w:hAnsi="Times New Roman" w:eastAsia="仿宋"/>
          <w:b w:val="0"/>
          <w:i w:val="0"/>
          <w:color w:val="auto"/>
          <w:sz w:val="32"/>
          <w:szCs w:val="32"/>
          <w:lang w:val="en-US" w:eastAsia="zh-CN"/>
        </w:rPr>
        <w:t>3</w:t>
      </w:r>
      <w:r>
        <w:rPr>
          <w:rFonts w:hint="eastAsia" w:ascii="Times New Roman" w:hAnsi="Times New Roman" w:eastAsia="仿宋"/>
          <w:b w:val="0"/>
          <w:i w:val="0"/>
          <w:color w:val="auto"/>
          <w:sz w:val="32"/>
          <w:szCs w:val="32"/>
        </w:rPr>
        <w:t>个学时教学设计</w:t>
      </w:r>
      <w:r>
        <w:rPr>
          <w:rFonts w:hint="eastAsia" w:ascii="Times New Roman" w:hAnsi="Times New Roman" w:eastAsia="仿宋"/>
          <w:b w:val="0"/>
          <w:i w:val="0"/>
          <w:color w:val="auto"/>
          <w:sz w:val="32"/>
          <w:szCs w:val="32"/>
          <w:lang w:eastAsia="zh-CN"/>
        </w:rPr>
        <w:t>方案</w:t>
      </w:r>
      <w:r>
        <w:rPr>
          <w:rFonts w:hint="eastAsia" w:ascii="Times New Roman" w:hAnsi="Times New Roman" w:eastAsia="仿宋"/>
          <w:b w:val="0"/>
          <w:i w:val="0"/>
          <w:color w:val="auto"/>
          <w:sz w:val="32"/>
          <w:szCs w:val="32"/>
        </w:rPr>
        <w:t>相对应的</w:t>
      </w:r>
      <w:r>
        <w:rPr>
          <w:rFonts w:hint="eastAsia" w:ascii="Times New Roman" w:hAnsi="Times New Roman" w:eastAsia="仿宋"/>
          <w:b w:val="0"/>
          <w:i w:val="0"/>
          <w:color w:val="auto"/>
          <w:sz w:val="32"/>
          <w:szCs w:val="32"/>
          <w:lang w:val="en-US" w:eastAsia="zh-CN"/>
        </w:rPr>
        <w:t>3</w:t>
      </w:r>
      <w:r>
        <w:rPr>
          <w:rFonts w:hint="eastAsia" w:ascii="Times New Roman" w:hAnsi="Times New Roman" w:eastAsia="仿宋"/>
          <w:b w:val="0"/>
          <w:i w:val="0"/>
          <w:color w:val="auto"/>
          <w:sz w:val="32"/>
          <w:szCs w:val="32"/>
        </w:rPr>
        <w:t>课堂教学节段的PPT</w:t>
      </w:r>
      <w:r>
        <w:rPr>
          <w:rFonts w:hint="eastAsia" w:ascii="Times New Roman" w:hAnsi="Times New Roman" w:eastAsia="仿宋"/>
          <w:b w:val="0"/>
          <w:i w:val="0"/>
          <w:color w:val="auto"/>
          <w:sz w:val="32"/>
          <w:szCs w:val="32"/>
          <w:lang w:eastAsia="zh-CN"/>
        </w:rPr>
        <w:t>，课堂教学节段时长为20分钟。</w:t>
      </w:r>
    </w:p>
    <w:p>
      <w:pPr>
        <w:pStyle w:val="4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6" w:firstLineChars="200"/>
        <w:textAlignment w:val="auto"/>
        <w:rPr>
          <w:rFonts w:hint="eastAsia" w:ascii="Times New Roman" w:hAnsi="Times New Roman" w:eastAsia="仿宋"/>
          <w:b w:val="0"/>
          <w:bCs w:val="0"/>
          <w:i w:val="0"/>
          <w:color w:val="auto"/>
          <w:sz w:val="32"/>
          <w:szCs w:val="32"/>
          <w:lang w:val="en-US" w:eastAsia="zh-CN"/>
        </w:rPr>
      </w:pPr>
      <w:r>
        <w:rPr>
          <w:rFonts w:hint="eastAsia" w:eastAsia="仿宋"/>
          <w:b w:val="0"/>
          <w:bCs w:val="0"/>
          <w:i w:val="0"/>
          <w:color w:val="auto"/>
          <w:spacing w:val="-11"/>
          <w:sz w:val="32"/>
          <w:szCs w:val="32"/>
          <w:lang w:val="en-US" w:eastAsia="zh-CN"/>
        </w:rPr>
        <w:t>4.</w:t>
      </w:r>
      <w:r>
        <w:rPr>
          <w:rFonts w:hint="eastAsia" w:ascii="Times New Roman" w:hAnsi="Times New Roman" w:eastAsia="仿宋"/>
          <w:b w:val="0"/>
          <w:bCs w:val="0"/>
          <w:i w:val="0"/>
          <w:color w:val="auto"/>
          <w:spacing w:val="-11"/>
          <w:sz w:val="32"/>
          <w:szCs w:val="32"/>
          <w:lang w:val="en-US" w:eastAsia="zh-CN"/>
        </w:rPr>
        <w:t>课堂教学视频与教学反思。选手从3个学时中选取一个学时录制20分钟教学视频，不得剪辑。课堂教学采取“无生上课”的形式，根据各自参赛课程需要，选手可携带教学模型、挂图等。选手结束课堂教学环节后，完成对本讲课节段的教学反思书面材料（500字以内，可手写也可打印）。</w:t>
      </w:r>
    </w:p>
    <w:p>
      <w:pPr>
        <w:pStyle w:val="4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textAlignment w:val="auto"/>
        <w:rPr>
          <w:rFonts w:hint="eastAsia" w:ascii="Times New Roman" w:hAnsi="Times New Roman" w:eastAsia="仿宋"/>
          <w:b w:val="0"/>
          <w:bCs w:val="0"/>
          <w:i w:val="0"/>
          <w:color w:val="auto"/>
          <w:sz w:val="32"/>
          <w:szCs w:val="32"/>
          <w:lang w:val="en-US" w:eastAsia="zh-CN"/>
        </w:rPr>
      </w:pPr>
      <w:r>
        <w:rPr>
          <w:rFonts w:hint="eastAsia" w:ascii="Times New Roman" w:hAnsi="Times New Roman" w:eastAsia="仿宋"/>
          <w:b w:val="0"/>
          <w:bCs w:val="0"/>
          <w:i w:val="0"/>
          <w:color w:val="auto"/>
          <w:sz w:val="32"/>
          <w:szCs w:val="32"/>
          <w:lang w:val="en-US" w:eastAsia="zh-CN"/>
        </w:rPr>
        <w:t>格式要求：教学大纲、教学设计、教学反思的文本材料均为PDF格式，正文一级标题用3号黑体加粗，二级标题用4号黑体加粗，三级标题用小4号黑体加粗，正文内容用小4号宋体，1.5倍行距；PPT格式为PowerPoint演示文稿16:9大小，分辨率为1600*900，如PPT包含音频、视频，请将相关音频和视频嵌入到PPT中一并提供；课堂教学视频格式为MP4。</w:t>
      </w:r>
    </w:p>
    <w:p>
      <w:pPr>
        <w:pStyle w:val="45"/>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Times New Roman" w:hAnsi="Times New Roman" w:eastAsia="仿宋"/>
          <w:b w:val="0"/>
          <w:bCs w:val="0"/>
          <w:i w:val="0"/>
          <w:color w:val="auto"/>
          <w:sz w:val="32"/>
          <w:szCs w:val="32"/>
          <w:lang w:val="en-US" w:eastAsia="zh-CN"/>
        </w:rPr>
      </w:pPr>
      <w:r>
        <w:rPr>
          <w:rFonts w:hint="eastAsia" w:eastAsia="仿宋"/>
          <w:b w:val="0"/>
          <w:bCs w:val="0"/>
          <w:i w:val="0"/>
          <w:color w:val="auto"/>
          <w:sz w:val="32"/>
          <w:szCs w:val="32"/>
          <w:lang w:val="en-US" w:eastAsia="zh-CN"/>
        </w:rPr>
        <w:t>（二）</w:t>
      </w:r>
      <w:r>
        <w:rPr>
          <w:rFonts w:hint="eastAsia" w:ascii="Times New Roman" w:hAnsi="Times New Roman" w:eastAsia="仿宋"/>
          <w:b w:val="0"/>
          <w:bCs w:val="0"/>
          <w:i w:val="0"/>
          <w:color w:val="auto"/>
          <w:sz w:val="32"/>
          <w:szCs w:val="32"/>
          <w:lang w:val="en-US" w:eastAsia="zh-CN"/>
        </w:rPr>
        <w:t>材料审核</w:t>
      </w:r>
    </w:p>
    <w:p>
      <w:pPr>
        <w:pStyle w:val="45"/>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仿宋"/>
          <w:b w:val="0"/>
          <w:i w:val="0"/>
          <w:color w:val="auto"/>
          <w:sz w:val="32"/>
          <w:szCs w:val="32"/>
          <w:lang w:val="en-US" w:eastAsia="zh-CN"/>
        </w:rPr>
      </w:pPr>
      <w:r>
        <w:rPr>
          <w:rFonts w:hint="eastAsia" w:ascii="Times New Roman" w:hAnsi="Times New Roman" w:eastAsia="仿宋"/>
          <w:b w:val="0"/>
          <w:i w:val="0"/>
          <w:color w:val="auto"/>
          <w:sz w:val="32"/>
          <w:szCs w:val="32"/>
          <w:highlight w:val="none"/>
          <w:lang w:eastAsia="zh-CN"/>
        </w:rPr>
        <w:t>材料中</w:t>
      </w:r>
      <w:r>
        <w:rPr>
          <w:rFonts w:hint="eastAsia" w:ascii="Times New Roman" w:hAnsi="Times New Roman" w:eastAsia="仿宋"/>
          <w:b w:val="0"/>
          <w:i w:val="0"/>
          <w:color w:val="auto"/>
          <w:sz w:val="32"/>
          <w:szCs w:val="32"/>
          <w:lang w:eastAsia="zh-CN"/>
        </w:rPr>
        <w:t>不得有不当言论；课堂教学节段PPT文档及相应的音频视频文件在正常情况下能</w:t>
      </w:r>
      <w:r>
        <w:rPr>
          <w:rFonts w:hint="eastAsia" w:ascii="Times New Roman" w:hAnsi="Times New Roman" w:eastAsia="仿宋"/>
          <w:b w:val="0"/>
          <w:i w:val="0"/>
          <w:color w:val="auto"/>
          <w:sz w:val="32"/>
          <w:szCs w:val="32"/>
        </w:rPr>
        <w:t>播放。</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Times New Roman" w:hAnsi="Times New Roman" w:eastAsia="楷体" w:cs="楷体"/>
          <w:color w:val="auto"/>
          <w:sz w:val="32"/>
          <w:szCs w:val="32"/>
          <w:lang w:val="en-US" w:eastAsia="zh-CN"/>
        </w:rPr>
      </w:pPr>
      <w:r>
        <w:rPr>
          <w:rFonts w:hint="eastAsia" w:ascii="Times New Roman" w:hAnsi="Times New Roman" w:eastAsia="楷体" w:cs="楷体"/>
          <w:color w:val="auto"/>
          <w:sz w:val="32"/>
          <w:szCs w:val="32"/>
          <w:lang w:val="en-US" w:eastAsia="zh-CN"/>
        </w:rPr>
        <w:t>（三）计分方法</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Times New Roman" w:hAnsi="Times New Roman" w:eastAsia="仿宋" w:cs="仿宋_GB2312"/>
          <w:b w:val="0"/>
          <w:i w:val="0"/>
          <w:color w:val="auto"/>
          <w:sz w:val="32"/>
          <w:szCs w:val="32"/>
          <w:lang w:val="en-US" w:eastAsia="zh-CN"/>
        </w:rPr>
      </w:pPr>
      <w:r>
        <w:rPr>
          <w:rFonts w:hint="eastAsia" w:ascii="Times New Roman" w:hAnsi="Times New Roman" w:eastAsia="仿宋" w:cs="仿宋_GB2312"/>
          <w:b w:val="0"/>
          <w:i w:val="0"/>
          <w:color w:val="auto"/>
          <w:sz w:val="32"/>
          <w:szCs w:val="32"/>
          <w:lang w:val="en-US" w:eastAsia="zh-CN"/>
        </w:rPr>
        <w:t>评委评分实行实名制和百分制，成绩由教学设计（20分）、课堂教学（75分）、教学反思（5分）三部分组成，每部分去掉一个最高分和一个最低分后的平均分相加为参赛选手的最终得分。具体评分细则见附件2。</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Times New Roman" w:hAnsi="Times New Roman" w:eastAsia="仿宋" w:cs="仿宋_GB2312"/>
          <w:b w:val="0"/>
          <w:i w:val="0"/>
          <w:color w:val="auto"/>
          <w:sz w:val="32"/>
          <w:szCs w:val="32"/>
          <w:lang w:val="en-US" w:eastAsia="zh-CN"/>
        </w:rPr>
      </w:pPr>
      <w:r>
        <w:rPr>
          <w:rFonts w:hint="eastAsia" w:ascii="Times New Roman" w:hAnsi="Times New Roman" w:eastAsia="仿宋" w:cs="仿宋_GB2312"/>
          <w:b w:val="0"/>
          <w:i w:val="0"/>
          <w:color w:val="auto"/>
          <w:sz w:val="32"/>
          <w:szCs w:val="32"/>
          <w:lang w:val="en-US" w:eastAsia="zh-CN"/>
        </w:rPr>
        <w:t>如选手有违纪违规行为，将在大赛成绩总分基础上进行相应扣分，并形成最终成绩。当选手最终得分相同的，课堂教学分数高的排名靠前。</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Times New Roman" w:hAnsi="Times New Roman" w:eastAsia="楷体" w:cs="楷体"/>
          <w:color w:val="auto"/>
          <w:sz w:val="32"/>
          <w:szCs w:val="32"/>
          <w:lang w:val="en-US" w:eastAsia="zh-CN"/>
        </w:rPr>
      </w:pPr>
      <w:r>
        <w:rPr>
          <w:rFonts w:hint="eastAsia" w:ascii="Times New Roman" w:hAnsi="Times New Roman" w:eastAsia="楷体" w:cs="楷体"/>
          <w:color w:val="auto"/>
          <w:sz w:val="32"/>
          <w:szCs w:val="32"/>
          <w:lang w:val="en-US" w:eastAsia="zh-CN"/>
        </w:rPr>
        <w:t>（四）大赛注意事项</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Times New Roman" w:hAnsi="Times New Roman" w:eastAsia="仿宋" w:cs="仿宋_GB2312"/>
          <w:b w:val="0"/>
          <w:i w:val="0"/>
          <w:color w:val="auto"/>
          <w:sz w:val="32"/>
          <w:szCs w:val="32"/>
          <w:highlight w:val="none"/>
          <w:lang w:val="en-US" w:eastAsia="zh-CN"/>
        </w:rPr>
      </w:pPr>
      <w:r>
        <w:rPr>
          <w:rFonts w:hint="eastAsia" w:ascii="Times New Roman" w:hAnsi="Times New Roman" w:eastAsia="仿宋" w:cs="仿宋_GB2312"/>
          <w:b w:val="0"/>
          <w:i w:val="0"/>
          <w:color w:val="auto"/>
          <w:sz w:val="32"/>
          <w:szCs w:val="32"/>
          <w:lang w:val="en-US" w:eastAsia="zh-CN"/>
        </w:rPr>
        <w:t>1.</w:t>
      </w:r>
      <w:r>
        <w:rPr>
          <w:rFonts w:hint="eastAsia" w:ascii="Times New Roman" w:hAnsi="Times New Roman" w:eastAsia="仿宋" w:cs="仿宋_GB2312"/>
          <w:b w:val="0"/>
          <w:i w:val="0"/>
          <w:color w:val="auto"/>
          <w:sz w:val="32"/>
          <w:szCs w:val="32"/>
          <w:highlight w:val="none"/>
          <w:lang w:val="en-US" w:eastAsia="zh-CN"/>
        </w:rPr>
        <w:t>思政课参赛课程学分要求不得少于2个学分（含2个学分）。</w:t>
      </w:r>
    </w:p>
    <w:p>
      <w:pPr>
        <w:keepNext w:val="0"/>
        <w:keepLines w:val="0"/>
        <w:pageBreakBefore w:val="0"/>
        <w:widowControl w:val="0"/>
        <w:tabs>
          <w:tab w:val="left" w:pos="240"/>
        </w:tabs>
        <w:kinsoku/>
        <w:wordWrap/>
        <w:overflowPunct/>
        <w:topLinePunct w:val="0"/>
        <w:autoSpaceDE/>
        <w:autoSpaceDN/>
        <w:bidi w:val="0"/>
        <w:adjustRightInd/>
        <w:snapToGrid/>
        <w:spacing w:line="600" w:lineRule="exact"/>
        <w:ind w:firstLine="680" w:firstLineChars="200"/>
        <w:textAlignment w:val="auto"/>
        <w:rPr>
          <w:rFonts w:hint="eastAsia" w:ascii="Times New Roman" w:hAnsi="Times New Roman" w:eastAsia="仿宋" w:cs="仿宋_GB2312"/>
          <w:b w:val="0"/>
          <w:bCs/>
          <w:i w:val="0"/>
          <w:color w:val="auto"/>
          <w:sz w:val="32"/>
          <w:szCs w:val="32"/>
          <w:lang w:val="en-US" w:eastAsia="zh-CN"/>
        </w:rPr>
      </w:pPr>
      <w:r>
        <w:rPr>
          <w:rFonts w:hint="eastAsia" w:eastAsia="仿宋" w:cs="仿宋_GB2312"/>
          <w:b w:val="0"/>
          <w:bCs/>
          <w:i w:val="0"/>
          <w:color w:val="auto"/>
          <w:sz w:val="32"/>
          <w:szCs w:val="32"/>
          <w:lang w:val="en-US" w:eastAsia="zh-CN"/>
        </w:rPr>
        <w:t>2</w:t>
      </w:r>
      <w:r>
        <w:rPr>
          <w:rFonts w:hint="eastAsia" w:ascii="Times New Roman" w:hAnsi="Times New Roman" w:eastAsia="仿宋" w:cs="仿宋_GB2312"/>
          <w:b w:val="0"/>
          <w:bCs/>
          <w:i w:val="0"/>
          <w:color w:val="auto"/>
          <w:sz w:val="32"/>
          <w:szCs w:val="32"/>
          <w:lang w:val="en-US" w:eastAsia="zh-CN"/>
        </w:rPr>
        <w:t>.根据教学实际需要，选手可携带教学模型、挂图等教具。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kern w:val="0"/>
          <w:sz w:val="36"/>
          <w:szCs w:val="36"/>
          <w:lang w:val="en-US"/>
        </w:rPr>
      </w:pPr>
    </w:p>
    <w:p>
      <w:pPr>
        <w:pStyle w:val="2"/>
        <w:rPr>
          <w:rFonts w:hint="default"/>
          <w:lang w:val="en-US"/>
        </w:rPr>
      </w:pPr>
    </w:p>
    <w:p>
      <w:pPr>
        <w:pStyle w:val="2"/>
        <w:rPr>
          <w:rFonts w:hint="default" w:ascii="Times New Roman" w:hAnsi="Times New Roman" w:eastAsia="方正小标宋简体" w:cs="Times New Roman"/>
          <w:b/>
          <w:kern w:val="0"/>
          <w:sz w:val="36"/>
          <w:szCs w:val="36"/>
          <w:lang w:val="en-US"/>
        </w:rPr>
      </w:pPr>
    </w:p>
    <w:p>
      <w:pPr>
        <w:pStyle w:val="2"/>
        <w:rPr>
          <w:rFonts w:hint="default" w:ascii="Times New Roman" w:hAnsi="Times New Roman" w:eastAsia="方正小标宋简体" w:cs="Times New Roman"/>
          <w:b/>
          <w:kern w:val="0"/>
          <w:sz w:val="36"/>
          <w:szCs w:val="36"/>
          <w:lang w:val="en-US"/>
        </w:rPr>
      </w:pPr>
    </w:p>
    <w:p>
      <w:pPr>
        <w:pStyle w:val="2"/>
        <w:rPr>
          <w:rFonts w:hint="default" w:ascii="Times New Roman" w:hAnsi="Times New Roman" w:eastAsia="方正小标宋简体" w:cs="Times New Roman"/>
          <w:b/>
          <w:kern w:val="0"/>
          <w:sz w:val="36"/>
          <w:szCs w:val="36"/>
          <w:lang w:val="en-US"/>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b/>
          <w:kern w:val="0"/>
          <w:sz w:val="36"/>
          <w:szCs w:val="36"/>
        </w:rPr>
      </w:pPr>
      <w:r>
        <w:rPr>
          <w:rFonts w:hint="default" w:ascii="Times New Roman" w:hAnsi="Times New Roman" w:eastAsia="方正小标宋简体" w:cs="Times New Roman"/>
          <w:b/>
          <w:kern w:val="0"/>
          <w:sz w:val="36"/>
          <w:szCs w:val="36"/>
          <w:lang w:val="en-US"/>
        </w:rPr>
        <w:t>2023</w:t>
      </w:r>
      <w:r>
        <w:rPr>
          <w:rFonts w:hint="eastAsia" w:ascii="Times New Roman" w:hAnsi="Times New Roman" w:eastAsia="方正小标宋简体" w:cs="Times New Roman"/>
          <w:b/>
          <w:kern w:val="0"/>
          <w:sz w:val="36"/>
          <w:szCs w:val="36"/>
        </w:rPr>
        <w:t>辽宁省职工</w:t>
      </w:r>
      <w:r>
        <w:rPr>
          <w:rFonts w:hint="eastAsia" w:ascii="Times New Roman" w:hAnsi="Times New Roman" w:eastAsia="方正小标宋简体" w:cs="Times New Roman"/>
          <w:b/>
          <w:kern w:val="0"/>
          <w:sz w:val="36"/>
          <w:szCs w:val="36"/>
          <w:lang w:val="en-US"/>
        </w:rPr>
        <w:t>职业技能大赛</w:t>
      </w:r>
      <w:r>
        <w:rPr>
          <w:rFonts w:hint="eastAsia" w:ascii="Times New Roman" w:hAnsi="Times New Roman" w:eastAsia="方正小标宋简体" w:cs="Times New Roman"/>
          <w:b/>
          <w:kern w:val="0"/>
          <w:sz w:val="36"/>
          <w:szCs w:val="36"/>
          <w:lang w:eastAsia="zh-CN"/>
        </w:rPr>
        <w:t>省总工会直属高校教师思想政治理论教学赛项</w:t>
      </w:r>
      <w:r>
        <w:rPr>
          <w:rFonts w:hint="eastAsia" w:eastAsia="方正小标宋简体"/>
          <w:b/>
          <w:kern w:val="0"/>
          <w:sz w:val="36"/>
          <w:szCs w:val="36"/>
          <w:lang w:val="en-US" w:eastAsia="zh-CN"/>
        </w:rPr>
        <w:t>预</w:t>
      </w:r>
      <w:r>
        <w:rPr>
          <w:rFonts w:hint="eastAsia" w:ascii="Times New Roman" w:hAnsi="Times New Roman" w:eastAsia="方正小标宋简体"/>
          <w:b/>
          <w:kern w:val="0"/>
          <w:sz w:val="36"/>
          <w:szCs w:val="36"/>
        </w:rPr>
        <w:t>赛</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b/>
          <w:kern w:val="0"/>
          <w:sz w:val="36"/>
          <w:szCs w:val="36"/>
        </w:rPr>
      </w:pPr>
      <w:r>
        <w:rPr>
          <w:rFonts w:hint="eastAsia" w:ascii="Times New Roman" w:hAnsi="Times New Roman" w:eastAsia="方正小标宋简体"/>
          <w:b/>
          <w:kern w:val="0"/>
          <w:sz w:val="36"/>
          <w:szCs w:val="36"/>
        </w:rPr>
        <w:t>教学设计评分细则</w:t>
      </w:r>
    </w:p>
    <w:p>
      <w:pPr>
        <w:snapToGrid w:val="0"/>
        <w:jc w:val="center"/>
        <w:rPr>
          <w:rFonts w:ascii="Times New Roman" w:hAnsi="Times New Roman" w:eastAsia="文鼎大标宋简"/>
          <w:b/>
          <w:bCs/>
          <w:kern w:val="0"/>
          <w:sz w:val="36"/>
          <w:szCs w:val="36"/>
        </w:rPr>
      </w:pPr>
      <w:r>
        <w:rPr>
          <w:rFonts w:hint="eastAsia" w:ascii="Times New Roman" w:hAnsi="Times New Roman"/>
          <w:b/>
          <w:bCs/>
          <w:kern w:val="0"/>
          <w:sz w:val="28"/>
          <w:szCs w:val="28"/>
        </w:rPr>
        <w:t>（满分20分）</w:t>
      </w:r>
    </w:p>
    <w:p>
      <w:pPr>
        <w:widowControl/>
        <w:spacing w:line="400" w:lineRule="atLeast"/>
        <w:rPr>
          <w:rFonts w:hint="eastAsia" w:ascii="Times New Roman" w:hAnsi="Times New Roman" w:eastAsia="仿宋_GB2312" w:cs="仿宋_GB2312"/>
          <w:kern w:val="0"/>
          <w:sz w:val="28"/>
          <w:szCs w:val="28"/>
        </w:rPr>
      </w:pPr>
      <w:r>
        <w:rPr>
          <w:rFonts w:hint="eastAsia" w:ascii="Times New Roman" w:hAnsi="Times New Roman"/>
          <w:kern w:val="0"/>
          <w:sz w:val="28"/>
          <w:szCs w:val="28"/>
        </w:rPr>
        <w:t xml:space="preserve">  </w:t>
      </w:r>
      <w:r>
        <w:rPr>
          <w:rFonts w:hint="eastAsia" w:ascii="Times New Roman" w:hAnsi="Times New Roman" w:eastAsia="仿宋_GB2312" w:cs="仿宋_GB2312"/>
          <w:kern w:val="0"/>
          <w:sz w:val="28"/>
          <w:szCs w:val="28"/>
        </w:rPr>
        <w:t xml:space="preserve"> 选手编号：</w:t>
      </w:r>
    </w:p>
    <w:tbl>
      <w:tblPr>
        <w:tblStyle w:val="19"/>
        <w:tblW w:w="7962" w:type="dxa"/>
        <w:jc w:val="center"/>
        <w:tblLayout w:type="fixed"/>
        <w:tblCellMar>
          <w:top w:w="0" w:type="dxa"/>
          <w:left w:w="108" w:type="dxa"/>
          <w:bottom w:w="0" w:type="dxa"/>
          <w:right w:w="108" w:type="dxa"/>
        </w:tblCellMar>
      </w:tblPr>
      <w:tblGrid>
        <w:gridCol w:w="1403"/>
        <w:gridCol w:w="5670"/>
        <w:gridCol w:w="889"/>
      </w:tblGrid>
      <w:tr>
        <w:tblPrEx>
          <w:tblCellMar>
            <w:top w:w="0" w:type="dxa"/>
            <w:left w:w="108" w:type="dxa"/>
            <w:bottom w:w="0" w:type="dxa"/>
            <w:right w:w="108" w:type="dxa"/>
          </w:tblCellMar>
        </w:tblPrEx>
        <w:trPr>
          <w:trHeight w:val="854" w:hRule="atLeast"/>
          <w:jc w:val="center"/>
        </w:trPr>
        <w:tc>
          <w:tcPr>
            <w:tcW w:w="1403"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hint="eastAsia"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项目</w:t>
            </w:r>
          </w:p>
        </w:tc>
        <w:tc>
          <w:tcPr>
            <w:tcW w:w="5670" w:type="dxa"/>
            <w:tcBorders>
              <w:top w:val="single" w:color="000000" w:sz="4" w:space="0"/>
              <w:left w:val="nil"/>
              <w:bottom w:val="single" w:color="000000" w:sz="4" w:space="0"/>
              <w:right w:val="single" w:color="000000" w:sz="4" w:space="0"/>
            </w:tcBorders>
            <w:noWrap w:val="0"/>
            <w:vAlign w:val="center"/>
          </w:tcPr>
          <w:p>
            <w:pPr>
              <w:spacing w:line="480" w:lineRule="exact"/>
              <w:jc w:val="center"/>
              <w:rPr>
                <w:rFonts w:hint="eastAsia"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评测要求</w:t>
            </w:r>
          </w:p>
        </w:tc>
        <w:tc>
          <w:tcPr>
            <w:tcW w:w="889" w:type="dxa"/>
            <w:tcBorders>
              <w:top w:val="single" w:color="000000" w:sz="4" w:space="0"/>
              <w:left w:val="nil"/>
              <w:bottom w:val="single" w:color="000000" w:sz="4" w:space="0"/>
              <w:right w:val="single" w:color="000000" w:sz="4" w:space="0"/>
            </w:tcBorders>
            <w:noWrap w:val="0"/>
            <w:vAlign w:val="center"/>
          </w:tcPr>
          <w:p>
            <w:pPr>
              <w:spacing w:line="480" w:lineRule="exact"/>
              <w:jc w:val="center"/>
              <w:rPr>
                <w:rFonts w:hint="eastAsia"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分值</w:t>
            </w:r>
          </w:p>
        </w:tc>
      </w:tr>
      <w:tr>
        <w:tblPrEx>
          <w:tblCellMar>
            <w:top w:w="0" w:type="dxa"/>
            <w:left w:w="108" w:type="dxa"/>
            <w:bottom w:w="0" w:type="dxa"/>
            <w:right w:w="108" w:type="dxa"/>
          </w:tblCellMar>
        </w:tblPrEx>
        <w:trPr>
          <w:trHeight w:val="624" w:hRule="exact"/>
          <w:jc w:val="center"/>
        </w:trPr>
        <w:tc>
          <w:tcPr>
            <w:tcW w:w="1403" w:type="dxa"/>
            <w:vMerge w:val="restart"/>
            <w:tcBorders>
              <w:top w:val="nil"/>
              <w:left w:val="single" w:color="000000" w:sz="4" w:space="0"/>
              <w:bottom w:val="single" w:color="000000" w:sz="4" w:space="0"/>
              <w:right w:val="single" w:color="000000" w:sz="4" w:space="0"/>
            </w:tcBorders>
            <w:noWrap w:val="0"/>
            <w:vAlign w:val="center"/>
          </w:tcPr>
          <w:p>
            <w:pPr>
              <w:spacing w:line="480" w:lineRule="exact"/>
              <w:jc w:val="center"/>
              <w:rPr>
                <w:rFonts w:hint="eastAsia"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教学       设计</w:t>
            </w:r>
          </w:p>
          <w:p>
            <w:pPr>
              <w:spacing w:line="480" w:lineRule="exact"/>
              <w:jc w:val="center"/>
              <w:rPr>
                <w:rFonts w:hint="eastAsia"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 xml:space="preserve">方案     </w:t>
            </w:r>
          </w:p>
        </w:tc>
        <w:tc>
          <w:tcPr>
            <w:tcW w:w="5670" w:type="dxa"/>
            <w:tcBorders>
              <w:top w:val="nil"/>
              <w:left w:val="nil"/>
              <w:bottom w:val="single" w:color="000000" w:sz="4" w:space="0"/>
              <w:right w:val="single" w:color="000000" w:sz="4" w:space="0"/>
            </w:tcBorders>
            <w:noWrap w:val="0"/>
            <w:vAlign w:val="center"/>
          </w:tcPr>
          <w:p>
            <w:pPr>
              <w:spacing w:line="480" w:lineRule="exact"/>
              <w:jc w:val="left"/>
              <w:rPr>
                <w:rFonts w:hint="eastAsia"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紧密围绕立德树人根本任务。</w:t>
            </w:r>
          </w:p>
        </w:tc>
        <w:tc>
          <w:tcPr>
            <w:tcW w:w="889" w:type="dxa"/>
            <w:tcBorders>
              <w:top w:val="nil"/>
              <w:left w:val="nil"/>
              <w:bottom w:val="single" w:color="000000" w:sz="4" w:space="0"/>
              <w:right w:val="single" w:color="000000" w:sz="4" w:space="0"/>
            </w:tcBorders>
            <w:noWrap w:val="0"/>
            <w:vAlign w:val="center"/>
          </w:tcPr>
          <w:p>
            <w:pPr>
              <w:spacing w:line="480" w:lineRule="exact"/>
              <w:jc w:val="center"/>
              <w:rPr>
                <w:rFonts w:hint="eastAsia"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2</w:t>
            </w:r>
          </w:p>
        </w:tc>
      </w:tr>
      <w:tr>
        <w:tblPrEx>
          <w:tblCellMar>
            <w:top w:w="0" w:type="dxa"/>
            <w:left w:w="108" w:type="dxa"/>
            <w:bottom w:w="0" w:type="dxa"/>
            <w:right w:w="108" w:type="dxa"/>
          </w:tblCellMar>
        </w:tblPrEx>
        <w:trPr>
          <w:trHeight w:val="624" w:hRule="exact"/>
          <w:jc w:val="center"/>
        </w:trPr>
        <w:tc>
          <w:tcPr>
            <w:tcW w:w="1403" w:type="dxa"/>
            <w:vMerge w:val="continue"/>
            <w:tcBorders>
              <w:top w:val="nil"/>
              <w:left w:val="single" w:color="000000" w:sz="4" w:space="0"/>
              <w:bottom w:val="single" w:color="000000" w:sz="4" w:space="0"/>
              <w:right w:val="single" w:color="000000" w:sz="4" w:space="0"/>
            </w:tcBorders>
            <w:noWrap w:val="0"/>
            <w:vAlign w:val="center"/>
          </w:tcPr>
          <w:p>
            <w:pPr>
              <w:spacing w:line="480" w:lineRule="exact"/>
              <w:jc w:val="center"/>
              <w:rPr>
                <w:rFonts w:hint="eastAsia" w:ascii="Times New Roman" w:hAnsi="Times New Roman" w:eastAsia="仿宋_GB2312" w:cs="仿宋_GB2312"/>
                <w:kern w:val="0"/>
                <w:sz w:val="28"/>
                <w:szCs w:val="28"/>
              </w:rPr>
            </w:pPr>
          </w:p>
        </w:tc>
        <w:tc>
          <w:tcPr>
            <w:tcW w:w="5670" w:type="dxa"/>
            <w:tcBorders>
              <w:top w:val="nil"/>
              <w:left w:val="nil"/>
              <w:bottom w:val="single" w:color="000000" w:sz="4" w:space="0"/>
              <w:right w:val="single" w:color="000000" w:sz="4" w:space="0"/>
            </w:tcBorders>
            <w:noWrap w:val="0"/>
            <w:vAlign w:val="center"/>
          </w:tcPr>
          <w:p>
            <w:pPr>
              <w:spacing w:line="480" w:lineRule="exact"/>
              <w:jc w:val="left"/>
              <w:rPr>
                <w:rFonts w:hint="eastAsia"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符合教学大纲，内容充实，反映学科前沿。</w:t>
            </w:r>
          </w:p>
        </w:tc>
        <w:tc>
          <w:tcPr>
            <w:tcW w:w="889" w:type="dxa"/>
            <w:tcBorders>
              <w:top w:val="nil"/>
              <w:left w:val="nil"/>
              <w:bottom w:val="single" w:color="000000" w:sz="4" w:space="0"/>
              <w:right w:val="single" w:color="000000" w:sz="4" w:space="0"/>
            </w:tcBorders>
            <w:noWrap w:val="0"/>
            <w:vAlign w:val="center"/>
          </w:tcPr>
          <w:p>
            <w:pPr>
              <w:spacing w:line="480" w:lineRule="exact"/>
              <w:jc w:val="center"/>
              <w:rPr>
                <w:rFonts w:hint="eastAsia"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4</w:t>
            </w:r>
          </w:p>
        </w:tc>
      </w:tr>
      <w:tr>
        <w:tblPrEx>
          <w:tblCellMar>
            <w:top w:w="0" w:type="dxa"/>
            <w:left w:w="108" w:type="dxa"/>
            <w:bottom w:w="0" w:type="dxa"/>
            <w:right w:w="108" w:type="dxa"/>
          </w:tblCellMar>
        </w:tblPrEx>
        <w:trPr>
          <w:trHeight w:val="624" w:hRule="exact"/>
          <w:jc w:val="center"/>
        </w:trPr>
        <w:tc>
          <w:tcPr>
            <w:tcW w:w="1403" w:type="dxa"/>
            <w:vMerge w:val="continue"/>
            <w:tcBorders>
              <w:top w:val="nil"/>
              <w:left w:val="single" w:color="000000" w:sz="4" w:space="0"/>
              <w:bottom w:val="single" w:color="000000" w:sz="4" w:space="0"/>
              <w:right w:val="single" w:color="000000" w:sz="4" w:space="0"/>
            </w:tcBorders>
            <w:noWrap w:val="0"/>
            <w:vAlign w:val="center"/>
          </w:tcPr>
          <w:p>
            <w:pPr>
              <w:spacing w:line="480" w:lineRule="exact"/>
              <w:jc w:val="left"/>
              <w:rPr>
                <w:rFonts w:hint="eastAsia" w:ascii="Times New Roman" w:hAnsi="Times New Roman" w:eastAsia="仿宋_GB2312" w:cs="仿宋_GB2312"/>
                <w:kern w:val="0"/>
                <w:sz w:val="28"/>
                <w:szCs w:val="28"/>
              </w:rPr>
            </w:pPr>
          </w:p>
        </w:tc>
        <w:tc>
          <w:tcPr>
            <w:tcW w:w="5670" w:type="dxa"/>
            <w:tcBorders>
              <w:top w:val="nil"/>
              <w:left w:val="nil"/>
              <w:bottom w:val="single" w:color="000000" w:sz="4" w:space="0"/>
              <w:right w:val="single" w:color="000000" w:sz="4" w:space="0"/>
            </w:tcBorders>
            <w:noWrap w:val="0"/>
            <w:vAlign w:val="center"/>
          </w:tcPr>
          <w:p>
            <w:pPr>
              <w:spacing w:line="480" w:lineRule="exact"/>
              <w:jc w:val="left"/>
              <w:rPr>
                <w:rFonts w:hint="eastAsia"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教学目标明确、思路清晰。</w:t>
            </w:r>
          </w:p>
        </w:tc>
        <w:tc>
          <w:tcPr>
            <w:tcW w:w="889" w:type="dxa"/>
            <w:tcBorders>
              <w:top w:val="nil"/>
              <w:left w:val="nil"/>
              <w:bottom w:val="single" w:color="000000" w:sz="4" w:space="0"/>
              <w:right w:val="single" w:color="000000" w:sz="4" w:space="0"/>
            </w:tcBorders>
            <w:noWrap w:val="0"/>
            <w:vAlign w:val="center"/>
          </w:tcPr>
          <w:p>
            <w:pPr>
              <w:spacing w:line="480" w:lineRule="exact"/>
              <w:jc w:val="center"/>
              <w:rPr>
                <w:rFonts w:hint="eastAsia"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4</w:t>
            </w:r>
          </w:p>
        </w:tc>
      </w:tr>
      <w:tr>
        <w:tblPrEx>
          <w:tblCellMar>
            <w:top w:w="0" w:type="dxa"/>
            <w:left w:w="108" w:type="dxa"/>
            <w:bottom w:w="0" w:type="dxa"/>
            <w:right w:w="108" w:type="dxa"/>
          </w:tblCellMar>
        </w:tblPrEx>
        <w:trPr>
          <w:trHeight w:val="624" w:hRule="exact"/>
          <w:jc w:val="center"/>
        </w:trPr>
        <w:tc>
          <w:tcPr>
            <w:tcW w:w="1403" w:type="dxa"/>
            <w:vMerge w:val="continue"/>
            <w:tcBorders>
              <w:top w:val="nil"/>
              <w:left w:val="single" w:color="000000" w:sz="4" w:space="0"/>
              <w:bottom w:val="single" w:color="000000" w:sz="4" w:space="0"/>
              <w:right w:val="single" w:color="000000" w:sz="4" w:space="0"/>
            </w:tcBorders>
            <w:noWrap w:val="0"/>
            <w:vAlign w:val="center"/>
          </w:tcPr>
          <w:p>
            <w:pPr>
              <w:spacing w:line="480" w:lineRule="exact"/>
              <w:jc w:val="left"/>
              <w:rPr>
                <w:rFonts w:hint="eastAsia" w:ascii="Times New Roman" w:hAnsi="Times New Roman" w:eastAsia="仿宋_GB2312" w:cs="仿宋_GB2312"/>
                <w:kern w:val="0"/>
                <w:sz w:val="28"/>
                <w:szCs w:val="28"/>
              </w:rPr>
            </w:pPr>
          </w:p>
        </w:tc>
        <w:tc>
          <w:tcPr>
            <w:tcW w:w="5670" w:type="dxa"/>
            <w:tcBorders>
              <w:top w:val="nil"/>
              <w:left w:val="nil"/>
              <w:bottom w:val="single" w:color="000000" w:sz="4" w:space="0"/>
              <w:right w:val="single" w:color="000000" w:sz="4" w:space="0"/>
            </w:tcBorders>
            <w:noWrap w:val="0"/>
            <w:vAlign w:val="center"/>
          </w:tcPr>
          <w:p>
            <w:pPr>
              <w:spacing w:line="480" w:lineRule="exact"/>
              <w:jc w:val="left"/>
              <w:rPr>
                <w:rFonts w:hint="eastAsia"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准确把握课程的重点和难点，针对性强。</w:t>
            </w:r>
          </w:p>
        </w:tc>
        <w:tc>
          <w:tcPr>
            <w:tcW w:w="889" w:type="dxa"/>
            <w:tcBorders>
              <w:top w:val="nil"/>
              <w:left w:val="nil"/>
              <w:bottom w:val="single" w:color="000000" w:sz="4" w:space="0"/>
              <w:right w:val="single" w:color="000000" w:sz="4" w:space="0"/>
            </w:tcBorders>
            <w:noWrap w:val="0"/>
            <w:vAlign w:val="center"/>
          </w:tcPr>
          <w:p>
            <w:pPr>
              <w:spacing w:line="480" w:lineRule="exact"/>
              <w:jc w:val="center"/>
              <w:rPr>
                <w:rFonts w:hint="eastAsia"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4</w:t>
            </w:r>
          </w:p>
        </w:tc>
      </w:tr>
      <w:tr>
        <w:tblPrEx>
          <w:tblCellMar>
            <w:top w:w="0" w:type="dxa"/>
            <w:left w:w="108" w:type="dxa"/>
            <w:bottom w:w="0" w:type="dxa"/>
            <w:right w:w="108" w:type="dxa"/>
          </w:tblCellMar>
        </w:tblPrEx>
        <w:trPr>
          <w:trHeight w:val="1143" w:hRule="atLeast"/>
          <w:jc w:val="center"/>
        </w:trPr>
        <w:tc>
          <w:tcPr>
            <w:tcW w:w="1403" w:type="dxa"/>
            <w:vMerge w:val="continue"/>
            <w:tcBorders>
              <w:top w:val="nil"/>
              <w:left w:val="single" w:color="000000" w:sz="4" w:space="0"/>
              <w:bottom w:val="single" w:color="000000" w:sz="4" w:space="0"/>
              <w:right w:val="single" w:color="000000" w:sz="4" w:space="0"/>
            </w:tcBorders>
            <w:noWrap w:val="0"/>
            <w:vAlign w:val="center"/>
          </w:tcPr>
          <w:p>
            <w:pPr>
              <w:spacing w:line="480" w:lineRule="exact"/>
              <w:jc w:val="left"/>
              <w:rPr>
                <w:rFonts w:hint="eastAsia" w:ascii="Times New Roman" w:hAnsi="Times New Roman" w:eastAsia="仿宋_GB2312" w:cs="仿宋_GB2312"/>
                <w:kern w:val="0"/>
                <w:sz w:val="28"/>
                <w:szCs w:val="28"/>
              </w:rPr>
            </w:pPr>
          </w:p>
        </w:tc>
        <w:tc>
          <w:tcPr>
            <w:tcW w:w="5670" w:type="dxa"/>
            <w:tcBorders>
              <w:top w:val="nil"/>
              <w:left w:val="nil"/>
              <w:bottom w:val="single" w:color="000000" w:sz="4" w:space="0"/>
              <w:right w:val="single" w:color="000000" w:sz="4" w:space="0"/>
            </w:tcBorders>
            <w:noWrap w:val="0"/>
            <w:vAlign w:val="center"/>
          </w:tcPr>
          <w:p>
            <w:pPr>
              <w:spacing w:line="480" w:lineRule="exact"/>
              <w:jc w:val="left"/>
              <w:rPr>
                <w:rFonts w:hint="eastAsia"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教学进程组织合理，方法手段运用恰当有效。</w:t>
            </w:r>
          </w:p>
        </w:tc>
        <w:tc>
          <w:tcPr>
            <w:tcW w:w="889" w:type="dxa"/>
            <w:tcBorders>
              <w:top w:val="nil"/>
              <w:left w:val="nil"/>
              <w:bottom w:val="single" w:color="000000" w:sz="4" w:space="0"/>
              <w:right w:val="single" w:color="000000" w:sz="4" w:space="0"/>
            </w:tcBorders>
            <w:noWrap w:val="0"/>
            <w:vAlign w:val="center"/>
          </w:tcPr>
          <w:p>
            <w:pPr>
              <w:spacing w:line="480" w:lineRule="exact"/>
              <w:jc w:val="center"/>
              <w:rPr>
                <w:rFonts w:hint="eastAsia"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4</w:t>
            </w:r>
          </w:p>
        </w:tc>
      </w:tr>
      <w:tr>
        <w:tblPrEx>
          <w:tblCellMar>
            <w:top w:w="0" w:type="dxa"/>
            <w:left w:w="108" w:type="dxa"/>
            <w:bottom w:w="0" w:type="dxa"/>
            <w:right w:w="108" w:type="dxa"/>
          </w:tblCellMar>
        </w:tblPrEx>
        <w:trPr>
          <w:trHeight w:val="716" w:hRule="atLeast"/>
          <w:jc w:val="center"/>
        </w:trPr>
        <w:tc>
          <w:tcPr>
            <w:tcW w:w="1403" w:type="dxa"/>
            <w:vMerge w:val="continue"/>
            <w:tcBorders>
              <w:top w:val="nil"/>
              <w:left w:val="single" w:color="000000" w:sz="4" w:space="0"/>
              <w:bottom w:val="single" w:color="000000" w:sz="4" w:space="0"/>
              <w:right w:val="single" w:color="000000" w:sz="4" w:space="0"/>
            </w:tcBorders>
            <w:noWrap w:val="0"/>
            <w:vAlign w:val="center"/>
          </w:tcPr>
          <w:p>
            <w:pPr>
              <w:spacing w:line="480" w:lineRule="exact"/>
              <w:jc w:val="left"/>
              <w:rPr>
                <w:rFonts w:hint="eastAsia" w:ascii="Times New Roman" w:hAnsi="Times New Roman" w:eastAsia="仿宋_GB2312" w:cs="仿宋_GB2312"/>
                <w:kern w:val="0"/>
                <w:sz w:val="28"/>
                <w:szCs w:val="28"/>
              </w:rPr>
            </w:pPr>
          </w:p>
        </w:tc>
        <w:tc>
          <w:tcPr>
            <w:tcW w:w="5670" w:type="dxa"/>
            <w:tcBorders>
              <w:top w:val="single" w:color="000000" w:sz="4" w:space="0"/>
              <w:left w:val="nil"/>
              <w:bottom w:val="single" w:color="000000" w:sz="4" w:space="0"/>
              <w:right w:val="single" w:color="000000" w:sz="4" w:space="0"/>
            </w:tcBorders>
            <w:noWrap w:val="0"/>
            <w:vAlign w:val="center"/>
          </w:tcPr>
          <w:p>
            <w:pPr>
              <w:spacing w:line="480" w:lineRule="exact"/>
              <w:jc w:val="left"/>
              <w:rPr>
                <w:rFonts w:hint="eastAsia"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文字表达准确、简洁，阐述清楚。</w:t>
            </w:r>
          </w:p>
        </w:tc>
        <w:tc>
          <w:tcPr>
            <w:tcW w:w="889" w:type="dxa"/>
            <w:tcBorders>
              <w:top w:val="nil"/>
              <w:left w:val="nil"/>
              <w:bottom w:val="single" w:color="000000" w:sz="4" w:space="0"/>
              <w:right w:val="single" w:color="000000" w:sz="4" w:space="0"/>
            </w:tcBorders>
            <w:noWrap w:val="0"/>
            <w:vAlign w:val="center"/>
          </w:tcPr>
          <w:p>
            <w:pPr>
              <w:spacing w:line="480" w:lineRule="exact"/>
              <w:jc w:val="center"/>
              <w:rPr>
                <w:rFonts w:hint="eastAsia"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2</w:t>
            </w:r>
          </w:p>
        </w:tc>
      </w:tr>
    </w:tbl>
    <w:p>
      <w:pPr>
        <w:ind w:firstLine="600"/>
        <w:jc w:val="left"/>
        <w:rPr>
          <w:rFonts w:hint="eastAsia" w:ascii="Times New Roman" w:hAnsi="Times New Roman" w:eastAsia="仿宋_GB2312" w:cs="仿宋_GB2312"/>
          <w:bCs/>
          <w:kern w:val="0"/>
          <w:sz w:val="28"/>
          <w:szCs w:val="28"/>
        </w:rPr>
      </w:pPr>
      <w:r>
        <w:rPr>
          <w:rFonts w:hint="eastAsia" w:ascii="Times New Roman" w:hAnsi="Times New Roman" w:eastAsia="仿宋_GB2312" w:cs="仿宋_GB2312"/>
          <w:bCs/>
          <w:kern w:val="0"/>
          <w:sz w:val="28"/>
          <w:szCs w:val="28"/>
        </w:rPr>
        <w:t>评委签名：                             打分：</w:t>
      </w:r>
    </w:p>
    <w:p>
      <w:pPr>
        <w:ind w:firstLine="600"/>
        <w:jc w:val="left"/>
        <w:rPr>
          <w:rFonts w:hint="eastAsia" w:ascii="Times New Roman" w:hAnsi="Times New Roman" w:eastAsia="仿宋_GB2312" w:cs="仿宋_GB2312"/>
          <w:bCs/>
          <w:kern w:val="0"/>
          <w:sz w:val="28"/>
          <w:szCs w:val="28"/>
        </w:rPr>
      </w:pPr>
    </w:p>
    <w:p>
      <w:pPr>
        <w:ind w:firstLine="600"/>
        <w:jc w:val="left"/>
        <w:rPr>
          <w:rFonts w:hint="eastAsia" w:ascii="Times New Roman" w:hAnsi="Times New Roman" w:eastAsia="仿宋_GB2312" w:cs="仿宋_GB2312"/>
          <w:b/>
          <w:kern w:val="0"/>
          <w:sz w:val="28"/>
          <w:szCs w:val="28"/>
        </w:rPr>
      </w:pPr>
      <w:r>
        <w:rPr>
          <w:rFonts w:hint="eastAsia" w:ascii="Times New Roman" w:hAnsi="Times New Roman" w:eastAsia="仿宋_GB2312" w:cs="仿宋_GB2312"/>
          <w:b/>
          <w:kern w:val="0"/>
          <w:sz w:val="28"/>
          <w:szCs w:val="28"/>
        </w:rPr>
        <w:t>注：评委评分保留小数点后两位。</w:t>
      </w:r>
    </w:p>
    <w:p>
      <w:pPr>
        <w:rPr>
          <w:rFonts w:hint="eastAsia" w:ascii="Times New Roman" w:hAnsi="Times New Roman" w:eastAsia="仿宋_GB2312" w:cs="仿宋_GB2312"/>
          <w:kern w:val="0"/>
          <w:sz w:val="28"/>
          <w:szCs w:val="28"/>
        </w:rPr>
      </w:pPr>
    </w:p>
    <w:p>
      <w:pPr>
        <w:pStyle w:val="2"/>
        <w:rPr>
          <w:rFonts w:hint="eastAsia" w:ascii="Times New Roman" w:hAnsi="Times New Roman" w:eastAsia="仿宋" w:cs="仿宋_GB2312"/>
          <w:b w:val="0"/>
          <w:i w:val="0"/>
          <w:color w:val="auto"/>
          <w:kern w:val="32"/>
          <w:sz w:val="32"/>
          <w:szCs w:val="32"/>
          <w:lang w:val="en-US" w:eastAsia="zh-CN"/>
        </w:rPr>
      </w:pPr>
    </w:p>
    <w:p>
      <w:pPr>
        <w:pStyle w:val="2"/>
        <w:rPr>
          <w:rFonts w:hint="eastAsia" w:ascii="Times New Roman" w:hAnsi="Times New Roman" w:eastAsia="仿宋" w:cs="仿宋_GB2312"/>
          <w:b w:val="0"/>
          <w:i w:val="0"/>
          <w:color w:val="auto"/>
          <w:kern w:val="32"/>
          <w:sz w:val="32"/>
          <w:szCs w:val="32"/>
          <w:lang w:val="en-US" w:eastAsia="zh-CN"/>
        </w:rPr>
      </w:pPr>
    </w:p>
    <w:p>
      <w:pPr>
        <w:pStyle w:val="2"/>
        <w:rPr>
          <w:rFonts w:hint="eastAsia" w:ascii="Times New Roman" w:hAnsi="Times New Roman" w:eastAsia="仿宋" w:cs="仿宋_GB2312"/>
          <w:b w:val="0"/>
          <w:i w:val="0"/>
          <w:color w:val="auto"/>
          <w:kern w:val="32"/>
          <w:sz w:val="32"/>
          <w:szCs w:val="32"/>
          <w:lang w:val="en-US" w:eastAsia="zh-CN"/>
        </w:rPr>
      </w:pPr>
    </w:p>
    <w:p>
      <w:pPr>
        <w:pStyle w:val="2"/>
        <w:rPr>
          <w:rFonts w:hint="eastAsia" w:ascii="Times New Roman" w:hAnsi="Times New Roman" w:eastAsia="仿宋" w:cs="仿宋_GB2312"/>
          <w:b w:val="0"/>
          <w:i w:val="0"/>
          <w:color w:val="auto"/>
          <w:kern w:val="32"/>
          <w:sz w:val="32"/>
          <w:szCs w:val="32"/>
          <w:lang w:val="en-US" w:eastAsia="zh-CN"/>
        </w:rPr>
      </w:pPr>
    </w:p>
    <w:p>
      <w:pPr>
        <w:pStyle w:val="2"/>
        <w:rPr>
          <w:rFonts w:hint="eastAsia" w:ascii="Times New Roman" w:hAnsi="Times New Roman" w:eastAsia="仿宋" w:cs="仿宋_GB2312"/>
          <w:b w:val="0"/>
          <w:i w:val="0"/>
          <w:color w:val="auto"/>
          <w:kern w:val="3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kern w:val="0"/>
          <w:sz w:val="36"/>
          <w:szCs w:val="36"/>
          <w:lang w:val="en-US"/>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
          <w:kern w:val="0"/>
          <w:sz w:val="36"/>
          <w:szCs w:val="36"/>
          <w:lang w:eastAsia="zh-CN"/>
        </w:rPr>
      </w:pPr>
      <w:r>
        <w:rPr>
          <w:rFonts w:hint="default" w:ascii="Times New Roman" w:hAnsi="Times New Roman" w:eastAsia="方正小标宋简体" w:cs="Times New Roman"/>
          <w:b/>
          <w:kern w:val="0"/>
          <w:sz w:val="36"/>
          <w:szCs w:val="36"/>
          <w:lang w:val="en-US"/>
        </w:rPr>
        <w:t>2023</w:t>
      </w:r>
      <w:r>
        <w:rPr>
          <w:rFonts w:hint="eastAsia" w:ascii="Times New Roman" w:hAnsi="Times New Roman" w:eastAsia="方正小标宋简体" w:cs="Times New Roman"/>
          <w:b/>
          <w:kern w:val="0"/>
          <w:sz w:val="36"/>
          <w:szCs w:val="36"/>
        </w:rPr>
        <w:t>辽宁省职工</w:t>
      </w:r>
      <w:r>
        <w:rPr>
          <w:rFonts w:hint="eastAsia" w:ascii="Times New Roman" w:hAnsi="Times New Roman" w:eastAsia="方正小标宋简体" w:cs="Times New Roman"/>
          <w:b/>
          <w:kern w:val="0"/>
          <w:sz w:val="36"/>
          <w:szCs w:val="36"/>
          <w:lang w:val="en-US"/>
        </w:rPr>
        <w:t>职业技能大赛</w:t>
      </w:r>
      <w:r>
        <w:rPr>
          <w:rFonts w:hint="eastAsia" w:ascii="Times New Roman" w:hAnsi="Times New Roman" w:eastAsia="方正小标宋简体" w:cs="Times New Roman"/>
          <w:b/>
          <w:kern w:val="0"/>
          <w:sz w:val="36"/>
          <w:szCs w:val="36"/>
          <w:lang w:eastAsia="zh-CN"/>
        </w:rPr>
        <w:t>省总工会直属高校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b/>
          <w:kern w:val="0"/>
          <w:sz w:val="36"/>
          <w:szCs w:val="36"/>
        </w:rPr>
      </w:pPr>
      <w:r>
        <w:rPr>
          <w:rFonts w:hint="eastAsia" w:ascii="Times New Roman" w:hAnsi="Times New Roman" w:eastAsia="方正小标宋简体" w:cs="Times New Roman"/>
          <w:b/>
          <w:kern w:val="0"/>
          <w:sz w:val="36"/>
          <w:szCs w:val="36"/>
          <w:lang w:eastAsia="zh-CN"/>
        </w:rPr>
        <w:t>教师思想政治理论教学赛项</w:t>
      </w:r>
      <w:r>
        <w:rPr>
          <w:rFonts w:hint="eastAsia" w:eastAsia="方正小标宋简体"/>
          <w:b/>
          <w:kern w:val="0"/>
          <w:sz w:val="36"/>
          <w:szCs w:val="36"/>
          <w:lang w:val="en-US" w:eastAsia="zh-CN"/>
        </w:rPr>
        <w:t>预</w:t>
      </w:r>
      <w:r>
        <w:rPr>
          <w:rFonts w:hint="eastAsia" w:ascii="Times New Roman" w:hAnsi="Times New Roman" w:eastAsia="方正小标宋简体"/>
          <w:b/>
          <w:kern w:val="0"/>
          <w:sz w:val="36"/>
          <w:szCs w:val="36"/>
        </w:rPr>
        <w:t>赛</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b/>
          <w:kern w:val="0"/>
          <w:sz w:val="36"/>
          <w:szCs w:val="36"/>
        </w:rPr>
      </w:pPr>
      <w:r>
        <w:rPr>
          <w:rFonts w:hint="eastAsia" w:ascii="Times New Roman" w:hAnsi="Times New Roman" w:eastAsia="方正小标宋简体"/>
          <w:b/>
          <w:kern w:val="0"/>
          <w:sz w:val="36"/>
          <w:szCs w:val="36"/>
        </w:rPr>
        <w:t>课堂教学评分细则</w:t>
      </w:r>
    </w:p>
    <w:p>
      <w:pPr>
        <w:spacing w:line="480" w:lineRule="exact"/>
        <w:jc w:val="center"/>
        <w:rPr>
          <w:rFonts w:hint="eastAsia" w:ascii="Times New Roman" w:hAnsi="Times New Roman"/>
          <w:b/>
          <w:bCs/>
          <w:kern w:val="0"/>
          <w:sz w:val="28"/>
          <w:szCs w:val="28"/>
        </w:rPr>
      </w:pPr>
      <w:r>
        <w:rPr>
          <w:rFonts w:hint="eastAsia" w:ascii="Times New Roman" w:hAnsi="Times New Roman"/>
          <w:b/>
          <w:bCs/>
          <w:kern w:val="0"/>
          <w:sz w:val="28"/>
          <w:szCs w:val="28"/>
        </w:rPr>
        <w:t>（满分75分）</w:t>
      </w:r>
    </w:p>
    <w:p>
      <w:pPr>
        <w:widowControl/>
        <w:spacing w:line="400" w:lineRule="atLeast"/>
        <w:rPr>
          <w:rFonts w:hint="eastAsia" w:ascii="Times New Roman" w:hAnsi="Times New Roman" w:eastAsia="仿宋_GB2312" w:cs="仿宋_GB2312"/>
          <w:kern w:val="0"/>
          <w:sz w:val="28"/>
          <w:szCs w:val="28"/>
        </w:rPr>
      </w:pPr>
      <w:r>
        <w:rPr>
          <w:rFonts w:hint="eastAsia" w:ascii="Times New Roman" w:hAnsi="Times New Roman" w:eastAsia="黑体"/>
          <w:kern w:val="0"/>
          <w:sz w:val="24"/>
        </w:rPr>
        <w:t xml:space="preserve"> </w:t>
      </w:r>
      <w:r>
        <w:rPr>
          <w:rFonts w:hint="eastAsia" w:ascii="Times New Roman" w:hAnsi="Times New Roman" w:eastAsia="仿宋_GB2312" w:cs="仿宋_GB2312"/>
          <w:kern w:val="0"/>
          <w:sz w:val="28"/>
          <w:szCs w:val="28"/>
        </w:rPr>
        <w:t>选手编号：</w:t>
      </w:r>
    </w:p>
    <w:tbl>
      <w:tblPr>
        <w:tblStyle w:val="19"/>
        <w:tblW w:w="8771" w:type="dxa"/>
        <w:jc w:val="center"/>
        <w:tblLayout w:type="fixed"/>
        <w:tblCellMar>
          <w:top w:w="0" w:type="dxa"/>
          <w:left w:w="108" w:type="dxa"/>
          <w:bottom w:w="0" w:type="dxa"/>
          <w:right w:w="108" w:type="dxa"/>
        </w:tblCellMar>
      </w:tblPr>
      <w:tblGrid>
        <w:gridCol w:w="956"/>
        <w:gridCol w:w="1275"/>
        <w:gridCol w:w="5670"/>
        <w:gridCol w:w="870"/>
      </w:tblGrid>
      <w:tr>
        <w:tblPrEx>
          <w:tblCellMar>
            <w:top w:w="0" w:type="dxa"/>
            <w:left w:w="108" w:type="dxa"/>
            <w:bottom w:w="0" w:type="dxa"/>
            <w:right w:w="108" w:type="dxa"/>
          </w:tblCellMar>
        </w:tblPrEx>
        <w:trPr>
          <w:trHeight w:val="575" w:hRule="atLeast"/>
          <w:jc w:val="center"/>
        </w:trPr>
        <w:tc>
          <w:tcPr>
            <w:tcW w:w="956"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项目</w:t>
            </w:r>
          </w:p>
        </w:tc>
        <w:tc>
          <w:tcPr>
            <w:tcW w:w="6945" w:type="dxa"/>
            <w:gridSpan w:val="2"/>
            <w:tcBorders>
              <w:top w:val="single" w:color="000000" w:sz="4" w:space="0"/>
              <w:left w:val="nil"/>
              <w:bottom w:val="single" w:color="000000" w:sz="4" w:space="0"/>
              <w:right w:val="single" w:color="000000" w:sz="4" w:space="0"/>
            </w:tcBorders>
            <w:noWrap w:val="0"/>
            <w:vAlign w:val="center"/>
          </w:tcPr>
          <w:p>
            <w:pPr>
              <w:spacing w:line="300" w:lineRule="exact"/>
              <w:jc w:val="center"/>
              <w:rPr>
                <w:rFonts w:hint="eastAsia"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评测要求</w:t>
            </w:r>
          </w:p>
        </w:tc>
        <w:tc>
          <w:tcPr>
            <w:tcW w:w="870" w:type="dxa"/>
            <w:tcBorders>
              <w:top w:val="single" w:color="000000" w:sz="4" w:space="0"/>
              <w:left w:val="nil"/>
              <w:bottom w:val="single" w:color="000000" w:sz="4" w:space="0"/>
              <w:right w:val="single" w:color="000000" w:sz="4" w:space="0"/>
            </w:tcBorders>
            <w:noWrap w:val="0"/>
            <w:vAlign w:val="center"/>
          </w:tcPr>
          <w:p>
            <w:pPr>
              <w:spacing w:line="300" w:lineRule="exact"/>
              <w:jc w:val="center"/>
              <w:rPr>
                <w:rFonts w:hint="eastAsia"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分值</w:t>
            </w:r>
          </w:p>
        </w:tc>
      </w:tr>
      <w:tr>
        <w:tblPrEx>
          <w:tblCellMar>
            <w:top w:w="0" w:type="dxa"/>
            <w:left w:w="108" w:type="dxa"/>
            <w:bottom w:w="0" w:type="dxa"/>
            <w:right w:w="108" w:type="dxa"/>
          </w:tblCellMar>
        </w:tblPrEx>
        <w:trPr>
          <w:trHeight w:val="447" w:hRule="exact"/>
          <w:jc w:val="center"/>
        </w:trPr>
        <w:tc>
          <w:tcPr>
            <w:tcW w:w="956" w:type="dxa"/>
            <w:vMerge w:val="restart"/>
            <w:tcBorders>
              <w:top w:val="nil"/>
              <w:left w:val="single" w:color="000000" w:sz="4" w:space="0"/>
              <w:bottom w:val="single" w:color="000000" w:sz="4" w:space="0"/>
              <w:right w:val="single" w:color="000000" w:sz="4" w:space="0"/>
            </w:tcBorders>
            <w:noWrap w:val="0"/>
            <w:vAlign w:val="center"/>
          </w:tcPr>
          <w:p>
            <w:pPr>
              <w:spacing w:line="300" w:lineRule="exact"/>
              <w:jc w:val="center"/>
              <w:rPr>
                <w:rFonts w:hint="eastAsia"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课堂</w:t>
            </w:r>
          </w:p>
          <w:p>
            <w:pPr>
              <w:spacing w:line="300" w:lineRule="exact"/>
              <w:jc w:val="center"/>
              <w:rPr>
                <w:rFonts w:hint="eastAsia"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教学</w:t>
            </w:r>
          </w:p>
        </w:tc>
        <w:tc>
          <w:tcPr>
            <w:tcW w:w="1275" w:type="dxa"/>
            <w:vMerge w:val="restart"/>
            <w:tcBorders>
              <w:top w:val="nil"/>
              <w:left w:val="nil"/>
              <w:bottom w:val="single" w:color="000000" w:sz="4" w:space="0"/>
              <w:right w:val="single" w:color="000000" w:sz="4" w:space="0"/>
            </w:tcBorders>
            <w:noWrap w:val="0"/>
            <w:vAlign w:val="center"/>
          </w:tcPr>
          <w:p>
            <w:pPr>
              <w:spacing w:line="300" w:lineRule="exact"/>
              <w:jc w:val="center"/>
              <w:rPr>
                <w:rFonts w:hint="eastAsia"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教学</w:t>
            </w:r>
          </w:p>
          <w:p>
            <w:pPr>
              <w:spacing w:line="300" w:lineRule="exact"/>
              <w:jc w:val="center"/>
              <w:rPr>
                <w:rFonts w:hint="eastAsia"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内容</w:t>
            </w:r>
          </w:p>
          <w:p>
            <w:pPr>
              <w:spacing w:line="300" w:lineRule="exact"/>
              <w:jc w:val="center"/>
              <w:rPr>
                <w:rFonts w:hint="eastAsia"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(30分)</w:t>
            </w:r>
          </w:p>
        </w:tc>
        <w:tc>
          <w:tcPr>
            <w:tcW w:w="5670" w:type="dxa"/>
            <w:tcBorders>
              <w:top w:val="single" w:color="000000" w:sz="4" w:space="0"/>
              <w:left w:val="nil"/>
              <w:bottom w:val="single" w:color="000000" w:sz="4" w:space="0"/>
              <w:right w:val="single" w:color="000000" w:sz="4" w:space="0"/>
            </w:tcBorders>
            <w:noWrap w:val="0"/>
            <w:vAlign w:val="center"/>
          </w:tcPr>
          <w:p>
            <w:pPr>
              <w:spacing w:line="300" w:lineRule="exact"/>
              <w:rPr>
                <w:rFonts w:hint="eastAsia"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贯彻立德树人的具体要求</w:t>
            </w:r>
            <w:r>
              <w:rPr>
                <w:rFonts w:hint="eastAsia" w:ascii="Times New Roman" w:hAnsi="Times New Roman" w:eastAsia="仿宋_GB2312" w:cs="仿宋_GB2312"/>
                <w:kern w:val="0"/>
                <w:sz w:val="28"/>
                <w:szCs w:val="28"/>
                <w:lang w:eastAsia="zh-CN"/>
              </w:rPr>
              <w:t>，</w:t>
            </w:r>
            <w:r>
              <w:rPr>
                <w:rFonts w:hint="eastAsia" w:ascii="Times New Roman" w:hAnsi="Times New Roman" w:eastAsia="仿宋_GB2312" w:cs="仿宋_GB2312"/>
                <w:kern w:val="0"/>
                <w:sz w:val="28"/>
                <w:szCs w:val="28"/>
              </w:rPr>
              <w:t>突出课堂德育。</w:t>
            </w:r>
          </w:p>
        </w:tc>
        <w:tc>
          <w:tcPr>
            <w:tcW w:w="870" w:type="dxa"/>
            <w:tcBorders>
              <w:top w:val="single" w:color="000000" w:sz="4" w:space="0"/>
              <w:left w:val="nil"/>
              <w:bottom w:val="single" w:color="000000" w:sz="4" w:space="0"/>
              <w:right w:val="single" w:color="000000" w:sz="4" w:space="0"/>
            </w:tcBorders>
            <w:noWrap w:val="0"/>
            <w:vAlign w:val="center"/>
          </w:tcPr>
          <w:p>
            <w:pPr>
              <w:spacing w:line="300" w:lineRule="exact"/>
              <w:jc w:val="center"/>
              <w:rPr>
                <w:rFonts w:hint="eastAsia"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6</w:t>
            </w:r>
          </w:p>
        </w:tc>
      </w:tr>
      <w:tr>
        <w:tblPrEx>
          <w:tblCellMar>
            <w:top w:w="0" w:type="dxa"/>
            <w:left w:w="108" w:type="dxa"/>
            <w:bottom w:w="0" w:type="dxa"/>
            <w:right w:w="108" w:type="dxa"/>
          </w:tblCellMar>
        </w:tblPrEx>
        <w:trPr>
          <w:trHeight w:val="425" w:hRule="exact"/>
          <w:jc w:val="center"/>
        </w:trPr>
        <w:tc>
          <w:tcPr>
            <w:tcW w:w="956" w:type="dxa"/>
            <w:vMerge w:val="continue"/>
            <w:tcBorders>
              <w:top w:val="nil"/>
              <w:left w:val="single" w:color="000000" w:sz="4" w:space="0"/>
              <w:bottom w:val="single" w:color="000000" w:sz="4" w:space="0"/>
              <w:right w:val="single" w:color="000000" w:sz="4" w:space="0"/>
            </w:tcBorders>
            <w:noWrap w:val="0"/>
            <w:vAlign w:val="center"/>
          </w:tcPr>
          <w:p>
            <w:pPr>
              <w:spacing w:line="300" w:lineRule="exact"/>
              <w:jc w:val="center"/>
              <w:rPr>
                <w:rFonts w:hint="eastAsia" w:ascii="Times New Roman" w:hAnsi="Times New Roman" w:eastAsia="仿宋_GB2312" w:cs="仿宋_GB2312"/>
                <w:kern w:val="0"/>
                <w:sz w:val="28"/>
                <w:szCs w:val="28"/>
              </w:rPr>
            </w:pPr>
          </w:p>
        </w:tc>
        <w:tc>
          <w:tcPr>
            <w:tcW w:w="1275" w:type="dxa"/>
            <w:vMerge w:val="continue"/>
            <w:tcBorders>
              <w:top w:val="nil"/>
              <w:left w:val="nil"/>
              <w:bottom w:val="single" w:color="000000" w:sz="4" w:space="0"/>
              <w:right w:val="single" w:color="000000" w:sz="4" w:space="0"/>
            </w:tcBorders>
            <w:noWrap w:val="0"/>
            <w:vAlign w:val="center"/>
          </w:tcPr>
          <w:p>
            <w:pPr>
              <w:spacing w:line="300" w:lineRule="exact"/>
              <w:jc w:val="center"/>
              <w:rPr>
                <w:rFonts w:hint="eastAsia" w:ascii="Times New Roman" w:hAnsi="Times New Roman" w:eastAsia="仿宋_GB2312" w:cs="仿宋_GB2312"/>
                <w:kern w:val="0"/>
                <w:sz w:val="28"/>
                <w:szCs w:val="28"/>
              </w:rPr>
            </w:pPr>
          </w:p>
        </w:tc>
        <w:tc>
          <w:tcPr>
            <w:tcW w:w="5670" w:type="dxa"/>
            <w:tcBorders>
              <w:top w:val="single" w:color="000000" w:sz="4" w:space="0"/>
              <w:left w:val="nil"/>
              <w:bottom w:val="single" w:color="000000" w:sz="4" w:space="0"/>
              <w:right w:val="single" w:color="000000" w:sz="4" w:space="0"/>
            </w:tcBorders>
            <w:noWrap w:val="0"/>
            <w:vAlign w:val="center"/>
          </w:tcPr>
          <w:p>
            <w:pPr>
              <w:spacing w:line="300" w:lineRule="exact"/>
              <w:rPr>
                <w:rFonts w:hint="eastAsia"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理论联系实际，符合学生的特点。</w:t>
            </w:r>
          </w:p>
        </w:tc>
        <w:tc>
          <w:tcPr>
            <w:tcW w:w="870" w:type="dxa"/>
            <w:tcBorders>
              <w:top w:val="single" w:color="000000" w:sz="4" w:space="0"/>
              <w:left w:val="nil"/>
              <w:bottom w:val="single" w:color="000000" w:sz="4" w:space="0"/>
              <w:right w:val="single" w:color="000000" w:sz="4" w:space="0"/>
            </w:tcBorders>
            <w:noWrap w:val="0"/>
            <w:vAlign w:val="center"/>
          </w:tcPr>
          <w:p>
            <w:pPr>
              <w:spacing w:line="300" w:lineRule="exact"/>
              <w:jc w:val="center"/>
              <w:rPr>
                <w:rFonts w:hint="eastAsia"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6</w:t>
            </w:r>
          </w:p>
        </w:tc>
      </w:tr>
      <w:tr>
        <w:tblPrEx>
          <w:tblCellMar>
            <w:top w:w="0" w:type="dxa"/>
            <w:left w:w="108" w:type="dxa"/>
            <w:bottom w:w="0" w:type="dxa"/>
            <w:right w:w="108" w:type="dxa"/>
          </w:tblCellMar>
        </w:tblPrEx>
        <w:trPr>
          <w:trHeight w:val="705" w:hRule="atLeast"/>
          <w:jc w:val="center"/>
        </w:trPr>
        <w:tc>
          <w:tcPr>
            <w:tcW w:w="956" w:type="dxa"/>
            <w:vMerge w:val="continue"/>
            <w:tcBorders>
              <w:top w:val="nil"/>
              <w:left w:val="single" w:color="000000" w:sz="4" w:space="0"/>
              <w:bottom w:val="single" w:color="000000" w:sz="4" w:space="0"/>
              <w:right w:val="single" w:color="000000" w:sz="4" w:space="0"/>
            </w:tcBorders>
            <w:noWrap w:val="0"/>
            <w:vAlign w:val="center"/>
          </w:tcPr>
          <w:p>
            <w:pPr>
              <w:spacing w:line="300" w:lineRule="exact"/>
              <w:jc w:val="center"/>
              <w:rPr>
                <w:rFonts w:hint="eastAsia" w:ascii="Times New Roman" w:hAnsi="Times New Roman" w:eastAsia="仿宋_GB2312" w:cs="仿宋_GB2312"/>
                <w:kern w:val="0"/>
                <w:sz w:val="28"/>
                <w:szCs w:val="28"/>
              </w:rPr>
            </w:pPr>
          </w:p>
        </w:tc>
        <w:tc>
          <w:tcPr>
            <w:tcW w:w="1275" w:type="dxa"/>
            <w:vMerge w:val="continue"/>
            <w:tcBorders>
              <w:top w:val="nil"/>
              <w:left w:val="nil"/>
              <w:bottom w:val="single" w:color="000000" w:sz="4" w:space="0"/>
              <w:right w:val="single" w:color="000000" w:sz="4" w:space="0"/>
            </w:tcBorders>
            <w:noWrap w:val="0"/>
            <w:vAlign w:val="center"/>
          </w:tcPr>
          <w:p>
            <w:pPr>
              <w:spacing w:line="300" w:lineRule="exact"/>
              <w:jc w:val="center"/>
              <w:rPr>
                <w:rFonts w:hint="eastAsia" w:ascii="Times New Roman" w:hAnsi="Times New Roman" w:eastAsia="仿宋_GB2312" w:cs="仿宋_GB2312"/>
                <w:kern w:val="0"/>
                <w:sz w:val="28"/>
                <w:szCs w:val="28"/>
              </w:rPr>
            </w:pPr>
          </w:p>
        </w:tc>
        <w:tc>
          <w:tcPr>
            <w:tcW w:w="5670" w:type="dxa"/>
            <w:tcBorders>
              <w:top w:val="single" w:color="000000" w:sz="4" w:space="0"/>
              <w:left w:val="nil"/>
              <w:bottom w:val="single" w:color="000000" w:sz="4" w:space="0"/>
              <w:right w:val="single" w:color="000000" w:sz="4" w:space="0"/>
            </w:tcBorders>
            <w:noWrap w:val="0"/>
            <w:vAlign w:val="center"/>
          </w:tcPr>
          <w:p>
            <w:pPr>
              <w:spacing w:line="300" w:lineRule="exact"/>
              <w:rPr>
                <w:rFonts w:hint="eastAsia"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注重学术性，内容充实，信息量充分，渗透专业思想，为教学目标服务。</w:t>
            </w:r>
          </w:p>
        </w:tc>
        <w:tc>
          <w:tcPr>
            <w:tcW w:w="870" w:type="dxa"/>
            <w:tcBorders>
              <w:top w:val="single" w:color="000000" w:sz="4" w:space="0"/>
              <w:left w:val="nil"/>
              <w:bottom w:val="single" w:color="000000" w:sz="4" w:space="0"/>
              <w:right w:val="single" w:color="000000" w:sz="4" w:space="0"/>
            </w:tcBorders>
            <w:noWrap w:val="0"/>
            <w:vAlign w:val="center"/>
          </w:tcPr>
          <w:p>
            <w:pPr>
              <w:spacing w:line="300" w:lineRule="exact"/>
              <w:jc w:val="center"/>
              <w:rPr>
                <w:rFonts w:hint="eastAsia"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6</w:t>
            </w:r>
          </w:p>
        </w:tc>
      </w:tr>
      <w:tr>
        <w:tblPrEx>
          <w:tblCellMar>
            <w:top w:w="0" w:type="dxa"/>
            <w:left w:w="108" w:type="dxa"/>
            <w:bottom w:w="0" w:type="dxa"/>
            <w:right w:w="108" w:type="dxa"/>
          </w:tblCellMar>
        </w:tblPrEx>
        <w:trPr>
          <w:trHeight w:val="700" w:hRule="atLeast"/>
          <w:jc w:val="center"/>
        </w:trPr>
        <w:tc>
          <w:tcPr>
            <w:tcW w:w="956" w:type="dxa"/>
            <w:vMerge w:val="continue"/>
            <w:tcBorders>
              <w:top w:val="nil"/>
              <w:left w:val="single" w:color="000000" w:sz="4" w:space="0"/>
              <w:bottom w:val="single" w:color="000000" w:sz="4" w:space="0"/>
              <w:right w:val="single" w:color="000000" w:sz="4" w:space="0"/>
            </w:tcBorders>
            <w:noWrap w:val="0"/>
            <w:vAlign w:val="center"/>
          </w:tcPr>
          <w:p>
            <w:pPr>
              <w:spacing w:line="300" w:lineRule="exact"/>
              <w:jc w:val="center"/>
              <w:rPr>
                <w:rFonts w:hint="eastAsia" w:ascii="Times New Roman" w:hAnsi="Times New Roman" w:eastAsia="仿宋_GB2312" w:cs="仿宋_GB2312"/>
                <w:kern w:val="0"/>
                <w:sz w:val="28"/>
                <w:szCs w:val="28"/>
              </w:rPr>
            </w:pPr>
          </w:p>
        </w:tc>
        <w:tc>
          <w:tcPr>
            <w:tcW w:w="1275" w:type="dxa"/>
            <w:vMerge w:val="continue"/>
            <w:tcBorders>
              <w:top w:val="nil"/>
              <w:left w:val="nil"/>
              <w:bottom w:val="single" w:color="000000" w:sz="4" w:space="0"/>
              <w:right w:val="single" w:color="000000" w:sz="4" w:space="0"/>
            </w:tcBorders>
            <w:noWrap w:val="0"/>
            <w:vAlign w:val="center"/>
          </w:tcPr>
          <w:p>
            <w:pPr>
              <w:spacing w:line="300" w:lineRule="exact"/>
              <w:jc w:val="center"/>
              <w:rPr>
                <w:rFonts w:hint="eastAsia" w:ascii="Times New Roman" w:hAnsi="Times New Roman" w:eastAsia="仿宋_GB2312" w:cs="仿宋_GB2312"/>
                <w:kern w:val="0"/>
                <w:sz w:val="28"/>
                <w:szCs w:val="28"/>
              </w:rPr>
            </w:pPr>
          </w:p>
        </w:tc>
        <w:tc>
          <w:tcPr>
            <w:tcW w:w="5670" w:type="dxa"/>
            <w:tcBorders>
              <w:top w:val="single" w:color="000000" w:sz="4" w:space="0"/>
              <w:left w:val="nil"/>
              <w:bottom w:val="single" w:color="000000" w:sz="4" w:space="0"/>
              <w:right w:val="single" w:color="000000" w:sz="4" w:space="0"/>
            </w:tcBorders>
            <w:noWrap w:val="0"/>
            <w:vAlign w:val="center"/>
          </w:tcPr>
          <w:p>
            <w:pPr>
              <w:spacing w:line="300" w:lineRule="exact"/>
              <w:rPr>
                <w:rFonts w:hint="eastAsia"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反映或联系学科发展新思想、新概念、新成果。</w:t>
            </w:r>
          </w:p>
        </w:tc>
        <w:tc>
          <w:tcPr>
            <w:tcW w:w="870" w:type="dxa"/>
            <w:tcBorders>
              <w:top w:val="single" w:color="000000" w:sz="4" w:space="0"/>
              <w:left w:val="nil"/>
              <w:bottom w:val="single" w:color="000000" w:sz="4" w:space="0"/>
              <w:right w:val="single" w:color="000000" w:sz="4" w:space="0"/>
            </w:tcBorders>
            <w:noWrap w:val="0"/>
            <w:vAlign w:val="center"/>
          </w:tcPr>
          <w:p>
            <w:pPr>
              <w:spacing w:line="300" w:lineRule="exact"/>
              <w:jc w:val="center"/>
              <w:rPr>
                <w:rFonts w:hint="eastAsia"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3</w:t>
            </w:r>
          </w:p>
        </w:tc>
      </w:tr>
      <w:tr>
        <w:tblPrEx>
          <w:tblCellMar>
            <w:top w:w="0" w:type="dxa"/>
            <w:left w:w="108" w:type="dxa"/>
            <w:bottom w:w="0" w:type="dxa"/>
            <w:right w:w="108" w:type="dxa"/>
          </w:tblCellMar>
        </w:tblPrEx>
        <w:trPr>
          <w:trHeight w:val="697" w:hRule="atLeast"/>
          <w:jc w:val="center"/>
        </w:trPr>
        <w:tc>
          <w:tcPr>
            <w:tcW w:w="956" w:type="dxa"/>
            <w:vMerge w:val="continue"/>
            <w:tcBorders>
              <w:top w:val="nil"/>
              <w:left w:val="single" w:color="000000" w:sz="4" w:space="0"/>
              <w:bottom w:val="single" w:color="000000" w:sz="4" w:space="0"/>
              <w:right w:val="single" w:color="000000" w:sz="4" w:space="0"/>
            </w:tcBorders>
            <w:noWrap w:val="0"/>
            <w:vAlign w:val="center"/>
          </w:tcPr>
          <w:p>
            <w:pPr>
              <w:spacing w:line="300" w:lineRule="exact"/>
              <w:jc w:val="center"/>
              <w:rPr>
                <w:rFonts w:hint="eastAsia" w:ascii="Times New Roman" w:hAnsi="Times New Roman" w:eastAsia="仿宋_GB2312" w:cs="仿宋_GB2312"/>
                <w:kern w:val="0"/>
                <w:sz w:val="28"/>
                <w:szCs w:val="28"/>
              </w:rPr>
            </w:pPr>
          </w:p>
        </w:tc>
        <w:tc>
          <w:tcPr>
            <w:tcW w:w="1275" w:type="dxa"/>
            <w:vMerge w:val="continue"/>
            <w:tcBorders>
              <w:top w:val="nil"/>
              <w:left w:val="nil"/>
              <w:bottom w:val="single" w:color="000000" w:sz="4" w:space="0"/>
              <w:right w:val="single" w:color="000000" w:sz="4" w:space="0"/>
            </w:tcBorders>
            <w:noWrap w:val="0"/>
            <w:vAlign w:val="center"/>
          </w:tcPr>
          <w:p>
            <w:pPr>
              <w:spacing w:line="300" w:lineRule="exact"/>
              <w:jc w:val="center"/>
              <w:rPr>
                <w:rFonts w:hint="eastAsia" w:ascii="Times New Roman" w:hAnsi="Times New Roman" w:eastAsia="仿宋_GB2312" w:cs="仿宋_GB2312"/>
                <w:kern w:val="0"/>
                <w:sz w:val="28"/>
                <w:szCs w:val="28"/>
              </w:rPr>
            </w:pPr>
          </w:p>
        </w:tc>
        <w:tc>
          <w:tcPr>
            <w:tcW w:w="5670" w:type="dxa"/>
            <w:tcBorders>
              <w:top w:val="single" w:color="000000" w:sz="4" w:space="0"/>
              <w:left w:val="nil"/>
              <w:bottom w:val="single" w:color="000000" w:sz="4" w:space="0"/>
              <w:right w:val="single" w:color="000000" w:sz="4" w:space="0"/>
            </w:tcBorders>
            <w:noWrap w:val="0"/>
            <w:vAlign w:val="center"/>
          </w:tcPr>
          <w:p>
            <w:pPr>
              <w:spacing w:line="300" w:lineRule="exact"/>
              <w:rPr>
                <w:rFonts w:hint="eastAsia" w:ascii="Times New Roman" w:hAnsi="Times New Roman" w:eastAsia="仿宋_GB2312" w:cs="仿宋_GB2312"/>
                <w:spacing w:val="-16"/>
                <w:kern w:val="0"/>
                <w:sz w:val="28"/>
                <w:szCs w:val="28"/>
              </w:rPr>
            </w:pPr>
            <w:r>
              <w:rPr>
                <w:rFonts w:hint="eastAsia" w:ascii="Times New Roman" w:hAnsi="Times New Roman" w:eastAsia="仿宋_GB2312" w:cs="仿宋_GB2312"/>
                <w:spacing w:val="-16"/>
                <w:kern w:val="0"/>
                <w:sz w:val="28"/>
                <w:szCs w:val="28"/>
              </w:rPr>
              <w:t>重点突出，条理清楚，内容承前启后，循序渐进。</w:t>
            </w:r>
          </w:p>
        </w:tc>
        <w:tc>
          <w:tcPr>
            <w:tcW w:w="870" w:type="dxa"/>
            <w:tcBorders>
              <w:top w:val="single" w:color="000000" w:sz="4" w:space="0"/>
              <w:left w:val="nil"/>
              <w:bottom w:val="single" w:color="000000" w:sz="4" w:space="0"/>
              <w:right w:val="single" w:color="000000" w:sz="4" w:space="0"/>
            </w:tcBorders>
            <w:noWrap w:val="0"/>
            <w:vAlign w:val="center"/>
          </w:tcPr>
          <w:p>
            <w:pPr>
              <w:spacing w:line="300" w:lineRule="exact"/>
              <w:jc w:val="center"/>
              <w:rPr>
                <w:rFonts w:hint="eastAsia"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9</w:t>
            </w:r>
          </w:p>
        </w:tc>
      </w:tr>
      <w:tr>
        <w:tblPrEx>
          <w:tblCellMar>
            <w:top w:w="0" w:type="dxa"/>
            <w:left w:w="108" w:type="dxa"/>
            <w:bottom w:w="0" w:type="dxa"/>
            <w:right w:w="108" w:type="dxa"/>
          </w:tblCellMar>
        </w:tblPrEx>
        <w:trPr>
          <w:trHeight w:val="696" w:hRule="atLeast"/>
          <w:jc w:val="center"/>
        </w:trPr>
        <w:tc>
          <w:tcPr>
            <w:tcW w:w="956" w:type="dxa"/>
            <w:vMerge w:val="continue"/>
            <w:tcBorders>
              <w:top w:val="nil"/>
              <w:left w:val="single" w:color="000000" w:sz="4" w:space="0"/>
              <w:bottom w:val="single" w:color="000000" w:sz="4" w:space="0"/>
              <w:right w:val="single" w:color="000000" w:sz="4" w:space="0"/>
            </w:tcBorders>
            <w:noWrap w:val="0"/>
            <w:vAlign w:val="center"/>
          </w:tcPr>
          <w:p>
            <w:pPr>
              <w:spacing w:line="300" w:lineRule="exact"/>
              <w:jc w:val="center"/>
              <w:rPr>
                <w:rFonts w:hint="eastAsia" w:ascii="Times New Roman" w:hAnsi="Times New Roman" w:eastAsia="仿宋_GB2312" w:cs="仿宋_GB2312"/>
                <w:kern w:val="0"/>
                <w:sz w:val="28"/>
                <w:szCs w:val="28"/>
              </w:rPr>
            </w:pPr>
          </w:p>
        </w:tc>
        <w:tc>
          <w:tcPr>
            <w:tcW w:w="1275" w:type="dxa"/>
            <w:vMerge w:val="restart"/>
            <w:tcBorders>
              <w:top w:val="nil"/>
              <w:left w:val="nil"/>
              <w:bottom w:val="single" w:color="000000" w:sz="4" w:space="0"/>
              <w:right w:val="single" w:color="000000" w:sz="4" w:space="0"/>
            </w:tcBorders>
            <w:noWrap w:val="0"/>
            <w:vAlign w:val="center"/>
          </w:tcPr>
          <w:p>
            <w:pPr>
              <w:spacing w:line="300" w:lineRule="exact"/>
              <w:jc w:val="center"/>
              <w:rPr>
                <w:rFonts w:hint="eastAsia"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教学</w:t>
            </w:r>
          </w:p>
          <w:p>
            <w:pPr>
              <w:spacing w:line="300" w:lineRule="exact"/>
              <w:jc w:val="center"/>
              <w:rPr>
                <w:rFonts w:hint="eastAsia"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组织</w:t>
            </w:r>
          </w:p>
          <w:p>
            <w:pPr>
              <w:spacing w:line="300" w:lineRule="exact"/>
              <w:jc w:val="center"/>
              <w:rPr>
                <w:rFonts w:hint="eastAsia"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(30分)</w:t>
            </w:r>
          </w:p>
        </w:tc>
        <w:tc>
          <w:tcPr>
            <w:tcW w:w="5670" w:type="dxa"/>
            <w:tcBorders>
              <w:top w:val="single" w:color="000000" w:sz="4" w:space="0"/>
              <w:left w:val="nil"/>
              <w:bottom w:val="single" w:color="000000" w:sz="4" w:space="0"/>
              <w:right w:val="single" w:color="000000" w:sz="4" w:space="0"/>
            </w:tcBorders>
            <w:noWrap w:val="0"/>
            <w:vAlign w:val="center"/>
          </w:tcPr>
          <w:p>
            <w:pPr>
              <w:spacing w:line="300" w:lineRule="exact"/>
              <w:rPr>
                <w:rFonts w:hint="eastAsia"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教学过程安排合理，方法运用灵活、恰当，教学设计方案体现完整。</w:t>
            </w:r>
          </w:p>
        </w:tc>
        <w:tc>
          <w:tcPr>
            <w:tcW w:w="870" w:type="dxa"/>
            <w:tcBorders>
              <w:top w:val="single" w:color="000000" w:sz="4" w:space="0"/>
              <w:left w:val="nil"/>
              <w:bottom w:val="single" w:color="000000" w:sz="4" w:space="0"/>
              <w:right w:val="single" w:color="000000" w:sz="4" w:space="0"/>
            </w:tcBorders>
            <w:noWrap w:val="0"/>
            <w:vAlign w:val="center"/>
          </w:tcPr>
          <w:p>
            <w:pPr>
              <w:spacing w:line="300" w:lineRule="exact"/>
              <w:jc w:val="center"/>
              <w:rPr>
                <w:rFonts w:hint="eastAsia"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10</w:t>
            </w:r>
          </w:p>
        </w:tc>
      </w:tr>
      <w:tr>
        <w:tblPrEx>
          <w:tblCellMar>
            <w:top w:w="0" w:type="dxa"/>
            <w:left w:w="108" w:type="dxa"/>
            <w:bottom w:w="0" w:type="dxa"/>
            <w:right w:w="108" w:type="dxa"/>
          </w:tblCellMar>
        </w:tblPrEx>
        <w:trPr>
          <w:trHeight w:val="704" w:hRule="atLeast"/>
          <w:jc w:val="center"/>
        </w:trPr>
        <w:tc>
          <w:tcPr>
            <w:tcW w:w="956" w:type="dxa"/>
            <w:vMerge w:val="continue"/>
            <w:tcBorders>
              <w:top w:val="nil"/>
              <w:left w:val="single" w:color="000000" w:sz="4" w:space="0"/>
              <w:bottom w:val="single" w:color="000000" w:sz="4" w:space="0"/>
              <w:right w:val="single" w:color="000000" w:sz="4" w:space="0"/>
            </w:tcBorders>
            <w:noWrap w:val="0"/>
            <w:vAlign w:val="center"/>
          </w:tcPr>
          <w:p>
            <w:pPr>
              <w:spacing w:line="300" w:lineRule="exact"/>
              <w:jc w:val="center"/>
              <w:rPr>
                <w:rFonts w:hint="eastAsia" w:ascii="Times New Roman" w:hAnsi="Times New Roman" w:eastAsia="仿宋_GB2312" w:cs="仿宋_GB2312"/>
                <w:kern w:val="0"/>
                <w:sz w:val="28"/>
                <w:szCs w:val="28"/>
              </w:rPr>
            </w:pPr>
          </w:p>
        </w:tc>
        <w:tc>
          <w:tcPr>
            <w:tcW w:w="1275" w:type="dxa"/>
            <w:vMerge w:val="continue"/>
            <w:tcBorders>
              <w:top w:val="nil"/>
              <w:left w:val="nil"/>
              <w:bottom w:val="single" w:color="000000" w:sz="4" w:space="0"/>
              <w:right w:val="single" w:color="000000" w:sz="4" w:space="0"/>
            </w:tcBorders>
            <w:noWrap w:val="0"/>
            <w:vAlign w:val="center"/>
          </w:tcPr>
          <w:p>
            <w:pPr>
              <w:spacing w:line="300" w:lineRule="exact"/>
              <w:jc w:val="center"/>
              <w:rPr>
                <w:rFonts w:hint="eastAsia" w:ascii="Times New Roman" w:hAnsi="Times New Roman" w:eastAsia="仿宋_GB2312" w:cs="仿宋_GB2312"/>
                <w:kern w:val="0"/>
                <w:sz w:val="28"/>
                <w:szCs w:val="28"/>
              </w:rPr>
            </w:pPr>
          </w:p>
        </w:tc>
        <w:tc>
          <w:tcPr>
            <w:tcW w:w="5670" w:type="dxa"/>
            <w:tcBorders>
              <w:top w:val="single" w:color="000000" w:sz="4" w:space="0"/>
              <w:left w:val="nil"/>
              <w:bottom w:val="single" w:color="000000" w:sz="4" w:space="0"/>
              <w:right w:val="single" w:color="000000" w:sz="4" w:space="0"/>
            </w:tcBorders>
            <w:noWrap w:val="0"/>
            <w:vAlign w:val="center"/>
          </w:tcPr>
          <w:p>
            <w:pPr>
              <w:spacing w:line="300" w:lineRule="exact"/>
              <w:rPr>
                <w:rFonts w:hint="eastAsia"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启发性强，能有效调动学生思维和学习积极性。</w:t>
            </w:r>
          </w:p>
        </w:tc>
        <w:tc>
          <w:tcPr>
            <w:tcW w:w="870" w:type="dxa"/>
            <w:tcBorders>
              <w:top w:val="single" w:color="000000" w:sz="4" w:space="0"/>
              <w:left w:val="nil"/>
              <w:bottom w:val="single" w:color="000000" w:sz="4" w:space="0"/>
              <w:right w:val="single" w:color="000000" w:sz="4" w:space="0"/>
            </w:tcBorders>
            <w:noWrap w:val="0"/>
            <w:vAlign w:val="center"/>
          </w:tcPr>
          <w:p>
            <w:pPr>
              <w:spacing w:line="300" w:lineRule="exact"/>
              <w:jc w:val="center"/>
              <w:rPr>
                <w:rFonts w:hint="eastAsia"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10</w:t>
            </w:r>
          </w:p>
        </w:tc>
      </w:tr>
      <w:tr>
        <w:tblPrEx>
          <w:tblCellMar>
            <w:top w:w="0" w:type="dxa"/>
            <w:left w:w="108" w:type="dxa"/>
            <w:bottom w:w="0" w:type="dxa"/>
            <w:right w:w="108" w:type="dxa"/>
          </w:tblCellMar>
        </w:tblPrEx>
        <w:trPr>
          <w:trHeight w:val="410" w:hRule="atLeast"/>
          <w:jc w:val="center"/>
        </w:trPr>
        <w:tc>
          <w:tcPr>
            <w:tcW w:w="956" w:type="dxa"/>
            <w:vMerge w:val="continue"/>
            <w:tcBorders>
              <w:top w:val="nil"/>
              <w:left w:val="single" w:color="000000" w:sz="4" w:space="0"/>
              <w:bottom w:val="single" w:color="000000" w:sz="4" w:space="0"/>
              <w:right w:val="single" w:color="000000" w:sz="4" w:space="0"/>
            </w:tcBorders>
            <w:noWrap w:val="0"/>
            <w:vAlign w:val="center"/>
          </w:tcPr>
          <w:p>
            <w:pPr>
              <w:spacing w:line="300" w:lineRule="exact"/>
              <w:jc w:val="center"/>
              <w:rPr>
                <w:rFonts w:hint="eastAsia" w:ascii="Times New Roman" w:hAnsi="Times New Roman" w:eastAsia="仿宋_GB2312" w:cs="仿宋_GB2312"/>
                <w:kern w:val="0"/>
                <w:sz w:val="28"/>
                <w:szCs w:val="28"/>
              </w:rPr>
            </w:pPr>
          </w:p>
        </w:tc>
        <w:tc>
          <w:tcPr>
            <w:tcW w:w="1275" w:type="dxa"/>
            <w:vMerge w:val="continue"/>
            <w:tcBorders>
              <w:top w:val="nil"/>
              <w:left w:val="nil"/>
              <w:bottom w:val="single" w:color="000000" w:sz="4" w:space="0"/>
              <w:right w:val="single" w:color="000000" w:sz="4" w:space="0"/>
            </w:tcBorders>
            <w:noWrap w:val="0"/>
            <w:vAlign w:val="center"/>
          </w:tcPr>
          <w:p>
            <w:pPr>
              <w:spacing w:line="300" w:lineRule="exact"/>
              <w:jc w:val="center"/>
              <w:rPr>
                <w:rFonts w:hint="eastAsia" w:ascii="Times New Roman" w:hAnsi="Times New Roman" w:eastAsia="仿宋_GB2312" w:cs="仿宋_GB2312"/>
                <w:kern w:val="0"/>
                <w:sz w:val="28"/>
                <w:szCs w:val="28"/>
              </w:rPr>
            </w:pPr>
          </w:p>
        </w:tc>
        <w:tc>
          <w:tcPr>
            <w:tcW w:w="5670" w:type="dxa"/>
            <w:tcBorders>
              <w:top w:val="single" w:color="000000" w:sz="4" w:space="0"/>
              <w:left w:val="nil"/>
              <w:bottom w:val="single" w:color="000000" w:sz="4" w:space="0"/>
              <w:right w:val="single" w:color="000000" w:sz="4" w:space="0"/>
            </w:tcBorders>
            <w:noWrap w:val="0"/>
            <w:vAlign w:val="center"/>
          </w:tcPr>
          <w:p>
            <w:pPr>
              <w:spacing w:line="300" w:lineRule="exact"/>
              <w:rPr>
                <w:rFonts w:hint="eastAsia"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教学时间安排合理，课堂应变能力强。</w:t>
            </w:r>
          </w:p>
        </w:tc>
        <w:tc>
          <w:tcPr>
            <w:tcW w:w="870" w:type="dxa"/>
            <w:tcBorders>
              <w:top w:val="single" w:color="000000" w:sz="4" w:space="0"/>
              <w:left w:val="nil"/>
              <w:bottom w:val="single" w:color="000000" w:sz="4" w:space="0"/>
              <w:right w:val="single" w:color="000000" w:sz="4" w:space="0"/>
            </w:tcBorders>
            <w:noWrap w:val="0"/>
            <w:vAlign w:val="center"/>
          </w:tcPr>
          <w:p>
            <w:pPr>
              <w:spacing w:line="300" w:lineRule="exact"/>
              <w:jc w:val="center"/>
              <w:rPr>
                <w:rFonts w:hint="eastAsia"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3</w:t>
            </w:r>
          </w:p>
        </w:tc>
      </w:tr>
      <w:tr>
        <w:tblPrEx>
          <w:tblCellMar>
            <w:top w:w="0" w:type="dxa"/>
            <w:left w:w="108" w:type="dxa"/>
            <w:bottom w:w="0" w:type="dxa"/>
            <w:right w:w="108" w:type="dxa"/>
          </w:tblCellMar>
        </w:tblPrEx>
        <w:trPr>
          <w:trHeight w:val="410" w:hRule="atLeast"/>
          <w:jc w:val="center"/>
        </w:trPr>
        <w:tc>
          <w:tcPr>
            <w:tcW w:w="956" w:type="dxa"/>
            <w:vMerge w:val="continue"/>
            <w:tcBorders>
              <w:top w:val="nil"/>
              <w:left w:val="single" w:color="000000" w:sz="4" w:space="0"/>
              <w:bottom w:val="single" w:color="000000" w:sz="4" w:space="0"/>
              <w:right w:val="single" w:color="000000" w:sz="4" w:space="0"/>
            </w:tcBorders>
            <w:noWrap w:val="0"/>
            <w:vAlign w:val="center"/>
          </w:tcPr>
          <w:p>
            <w:pPr>
              <w:spacing w:line="300" w:lineRule="exact"/>
              <w:jc w:val="center"/>
              <w:rPr>
                <w:rFonts w:hint="eastAsia" w:ascii="Times New Roman" w:hAnsi="Times New Roman" w:eastAsia="仿宋_GB2312" w:cs="仿宋_GB2312"/>
                <w:kern w:val="0"/>
                <w:sz w:val="28"/>
                <w:szCs w:val="28"/>
              </w:rPr>
            </w:pPr>
          </w:p>
        </w:tc>
        <w:tc>
          <w:tcPr>
            <w:tcW w:w="1275" w:type="dxa"/>
            <w:vMerge w:val="continue"/>
            <w:tcBorders>
              <w:top w:val="nil"/>
              <w:left w:val="nil"/>
              <w:bottom w:val="single" w:color="000000" w:sz="4" w:space="0"/>
              <w:right w:val="single" w:color="000000" w:sz="4" w:space="0"/>
            </w:tcBorders>
            <w:noWrap w:val="0"/>
            <w:vAlign w:val="center"/>
          </w:tcPr>
          <w:p>
            <w:pPr>
              <w:spacing w:line="300" w:lineRule="exact"/>
              <w:jc w:val="center"/>
              <w:rPr>
                <w:rFonts w:hint="eastAsia" w:ascii="Times New Roman" w:hAnsi="Times New Roman" w:eastAsia="仿宋_GB2312" w:cs="仿宋_GB2312"/>
                <w:kern w:val="0"/>
                <w:sz w:val="28"/>
                <w:szCs w:val="28"/>
              </w:rPr>
            </w:pPr>
          </w:p>
        </w:tc>
        <w:tc>
          <w:tcPr>
            <w:tcW w:w="5670" w:type="dxa"/>
            <w:tcBorders>
              <w:top w:val="single" w:color="000000" w:sz="4" w:space="0"/>
              <w:left w:val="nil"/>
              <w:bottom w:val="single" w:color="000000" w:sz="4" w:space="0"/>
              <w:right w:val="single" w:color="000000" w:sz="4" w:space="0"/>
            </w:tcBorders>
            <w:noWrap w:val="0"/>
            <w:vAlign w:val="center"/>
          </w:tcPr>
          <w:p>
            <w:pPr>
              <w:spacing w:line="300" w:lineRule="exact"/>
              <w:rPr>
                <w:rFonts w:hint="eastAsia"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熟练、有效地运用多媒体等现代教学手段。</w:t>
            </w:r>
          </w:p>
        </w:tc>
        <w:tc>
          <w:tcPr>
            <w:tcW w:w="870" w:type="dxa"/>
            <w:tcBorders>
              <w:top w:val="single" w:color="000000" w:sz="4" w:space="0"/>
              <w:left w:val="nil"/>
              <w:bottom w:val="single" w:color="000000" w:sz="4" w:space="0"/>
              <w:right w:val="single" w:color="000000" w:sz="4" w:space="0"/>
            </w:tcBorders>
            <w:noWrap w:val="0"/>
            <w:vAlign w:val="center"/>
          </w:tcPr>
          <w:p>
            <w:pPr>
              <w:spacing w:line="300" w:lineRule="exact"/>
              <w:jc w:val="center"/>
              <w:rPr>
                <w:rFonts w:hint="eastAsia"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4</w:t>
            </w:r>
          </w:p>
        </w:tc>
      </w:tr>
      <w:tr>
        <w:tblPrEx>
          <w:tblCellMar>
            <w:top w:w="0" w:type="dxa"/>
            <w:left w:w="108" w:type="dxa"/>
            <w:bottom w:w="0" w:type="dxa"/>
            <w:right w:w="108" w:type="dxa"/>
          </w:tblCellMar>
        </w:tblPrEx>
        <w:trPr>
          <w:trHeight w:val="994" w:hRule="atLeast"/>
          <w:jc w:val="center"/>
        </w:trPr>
        <w:tc>
          <w:tcPr>
            <w:tcW w:w="956" w:type="dxa"/>
            <w:vMerge w:val="continue"/>
            <w:tcBorders>
              <w:top w:val="nil"/>
              <w:left w:val="single" w:color="000000" w:sz="4" w:space="0"/>
              <w:bottom w:val="single" w:color="000000" w:sz="4" w:space="0"/>
              <w:right w:val="single" w:color="000000" w:sz="4" w:space="0"/>
            </w:tcBorders>
            <w:noWrap w:val="0"/>
            <w:vAlign w:val="center"/>
          </w:tcPr>
          <w:p>
            <w:pPr>
              <w:spacing w:line="300" w:lineRule="exact"/>
              <w:jc w:val="center"/>
              <w:rPr>
                <w:rFonts w:hint="eastAsia" w:ascii="Times New Roman" w:hAnsi="Times New Roman" w:eastAsia="仿宋_GB2312" w:cs="仿宋_GB2312"/>
                <w:kern w:val="0"/>
                <w:sz w:val="28"/>
                <w:szCs w:val="28"/>
              </w:rPr>
            </w:pPr>
          </w:p>
        </w:tc>
        <w:tc>
          <w:tcPr>
            <w:tcW w:w="1275" w:type="dxa"/>
            <w:vMerge w:val="continue"/>
            <w:tcBorders>
              <w:top w:val="nil"/>
              <w:left w:val="nil"/>
              <w:bottom w:val="single" w:color="000000" w:sz="4" w:space="0"/>
              <w:right w:val="single" w:color="000000" w:sz="4" w:space="0"/>
            </w:tcBorders>
            <w:noWrap w:val="0"/>
            <w:vAlign w:val="center"/>
          </w:tcPr>
          <w:p>
            <w:pPr>
              <w:spacing w:line="300" w:lineRule="exact"/>
              <w:jc w:val="center"/>
              <w:rPr>
                <w:rFonts w:hint="eastAsia" w:ascii="Times New Roman" w:hAnsi="Times New Roman" w:eastAsia="仿宋_GB2312" w:cs="仿宋_GB2312"/>
                <w:kern w:val="0"/>
                <w:sz w:val="28"/>
                <w:szCs w:val="28"/>
              </w:rPr>
            </w:pPr>
          </w:p>
        </w:tc>
        <w:tc>
          <w:tcPr>
            <w:tcW w:w="5670" w:type="dxa"/>
            <w:tcBorders>
              <w:top w:val="single" w:color="000000" w:sz="4" w:space="0"/>
              <w:left w:val="nil"/>
              <w:bottom w:val="single" w:color="000000" w:sz="4" w:space="0"/>
              <w:right w:val="single" w:color="000000" w:sz="4" w:space="0"/>
            </w:tcBorders>
            <w:noWrap w:val="0"/>
            <w:vAlign w:val="center"/>
          </w:tcPr>
          <w:p>
            <w:pPr>
              <w:spacing w:line="300" w:lineRule="exact"/>
              <w:rPr>
                <w:rFonts w:hint="eastAsia" w:ascii="Times New Roman" w:hAnsi="Times New Roman" w:eastAsia="仿宋_GB2312" w:cs="仿宋_GB2312"/>
                <w:spacing w:val="-16"/>
                <w:kern w:val="0"/>
                <w:sz w:val="28"/>
                <w:szCs w:val="28"/>
              </w:rPr>
            </w:pPr>
            <w:r>
              <w:rPr>
                <w:rFonts w:hint="eastAsia" w:ascii="Times New Roman" w:hAnsi="Times New Roman" w:eastAsia="仿宋_GB2312" w:cs="仿宋_GB2312"/>
                <w:spacing w:val="-16"/>
                <w:kern w:val="0"/>
                <w:sz w:val="28"/>
                <w:szCs w:val="28"/>
              </w:rPr>
              <w:t>板书设计与教学内容紧密联系、结构合理，板书与多媒体相配合，简洁、工整、美观、大小适当。</w:t>
            </w:r>
          </w:p>
        </w:tc>
        <w:tc>
          <w:tcPr>
            <w:tcW w:w="870" w:type="dxa"/>
            <w:tcBorders>
              <w:top w:val="single" w:color="000000" w:sz="4" w:space="0"/>
              <w:left w:val="nil"/>
              <w:bottom w:val="single" w:color="000000" w:sz="4" w:space="0"/>
              <w:right w:val="single" w:color="000000" w:sz="4" w:space="0"/>
            </w:tcBorders>
            <w:noWrap w:val="0"/>
            <w:vAlign w:val="center"/>
          </w:tcPr>
          <w:p>
            <w:pPr>
              <w:spacing w:line="300" w:lineRule="exact"/>
              <w:jc w:val="center"/>
              <w:rPr>
                <w:rFonts w:hint="eastAsia" w:ascii="Times New Roman" w:hAnsi="Times New Roman" w:eastAsia="仿宋_GB2312" w:cs="仿宋_GB2312"/>
                <w:b/>
                <w:bCs/>
                <w:kern w:val="0"/>
                <w:sz w:val="28"/>
                <w:szCs w:val="28"/>
              </w:rPr>
            </w:pPr>
            <w:r>
              <w:rPr>
                <w:rFonts w:hint="eastAsia" w:ascii="Times New Roman" w:hAnsi="Times New Roman" w:eastAsia="仿宋_GB2312" w:cs="仿宋_GB2312"/>
                <w:kern w:val="0"/>
                <w:sz w:val="28"/>
                <w:szCs w:val="28"/>
              </w:rPr>
              <w:t>3</w:t>
            </w:r>
          </w:p>
        </w:tc>
      </w:tr>
      <w:tr>
        <w:tblPrEx>
          <w:tblCellMar>
            <w:top w:w="0" w:type="dxa"/>
            <w:left w:w="108" w:type="dxa"/>
            <w:bottom w:w="0" w:type="dxa"/>
            <w:right w:w="108" w:type="dxa"/>
          </w:tblCellMar>
        </w:tblPrEx>
        <w:trPr>
          <w:trHeight w:val="721" w:hRule="exact"/>
          <w:jc w:val="center"/>
        </w:trPr>
        <w:tc>
          <w:tcPr>
            <w:tcW w:w="956" w:type="dxa"/>
            <w:vMerge w:val="continue"/>
            <w:tcBorders>
              <w:top w:val="nil"/>
              <w:left w:val="single" w:color="000000" w:sz="4" w:space="0"/>
              <w:bottom w:val="single" w:color="000000" w:sz="4" w:space="0"/>
              <w:right w:val="single" w:color="000000" w:sz="4" w:space="0"/>
            </w:tcBorders>
            <w:noWrap w:val="0"/>
            <w:vAlign w:val="center"/>
          </w:tcPr>
          <w:p>
            <w:pPr>
              <w:spacing w:line="300" w:lineRule="exact"/>
              <w:jc w:val="center"/>
              <w:rPr>
                <w:rFonts w:hint="eastAsia" w:ascii="Times New Roman" w:hAnsi="Times New Roman" w:eastAsia="仿宋_GB2312" w:cs="仿宋_GB2312"/>
                <w:kern w:val="0"/>
                <w:sz w:val="28"/>
                <w:szCs w:val="28"/>
              </w:rPr>
            </w:pPr>
          </w:p>
        </w:tc>
        <w:tc>
          <w:tcPr>
            <w:tcW w:w="1275" w:type="dxa"/>
            <w:vMerge w:val="restart"/>
            <w:tcBorders>
              <w:top w:val="nil"/>
              <w:left w:val="nil"/>
              <w:bottom w:val="single" w:color="000000" w:sz="4" w:space="0"/>
              <w:right w:val="single" w:color="000000" w:sz="4" w:space="0"/>
            </w:tcBorders>
            <w:noWrap w:val="0"/>
            <w:vAlign w:val="center"/>
          </w:tcPr>
          <w:p>
            <w:pPr>
              <w:spacing w:line="300" w:lineRule="exact"/>
              <w:jc w:val="center"/>
              <w:rPr>
                <w:rFonts w:hint="eastAsia"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语言</w:t>
            </w:r>
          </w:p>
          <w:p>
            <w:pPr>
              <w:spacing w:line="300" w:lineRule="exact"/>
              <w:jc w:val="center"/>
              <w:rPr>
                <w:rFonts w:hint="eastAsia"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教态</w:t>
            </w:r>
          </w:p>
          <w:p>
            <w:pPr>
              <w:spacing w:line="300" w:lineRule="exact"/>
              <w:jc w:val="center"/>
              <w:rPr>
                <w:rFonts w:hint="eastAsia"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(10分)</w:t>
            </w:r>
          </w:p>
        </w:tc>
        <w:tc>
          <w:tcPr>
            <w:tcW w:w="5670" w:type="dxa"/>
            <w:tcBorders>
              <w:top w:val="single" w:color="000000" w:sz="4" w:space="0"/>
              <w:left w:val="nil"/>
              <w:bottom w:val="single" w:color="000000" w:sz="4" w:space="0"/>
              <w:right w:val="single" w:color="000000" w:sz="4" w:space="0"/>
            </w:tcBorders>
            <w:noWrap w:val="0"/>
            <w:vAlign w:val="center"/>
          </w:tcPr>
          <w:p>
            <w:pPr>
              <w:spacing w:line="300" w:lineRule="exact"/>
              <w:rPr>
                <w:rFonts w:hint="eastAsia"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普通话讲课，语言清晰、流畅、准确、生动，语速节奏恰当。</w:t>
            </w:r>
          </w:p>
        </w:tc>
        <w:tc>
          <w:tcPr>
            <w:tcW w:w="870" w:type="dxa"/>
            <w:tcBorders>
              <w:top w:val="single" w:color="000000" w:sz="4" w:space="0"/>
              <w:left w:val="nil"/>
              <w:bottom w:val="single" w:color="000000" w:sz="4" w:space="0"/>
              <w:right w:val="single" w:color="000000" w:sz="4" w:space="0"/>
            </w:tcBorders>
            <w:noWrap w:val="0"/>
            <w:vAlign w:val="center"/>
          </w:tcPr>
          <w:p>
            <w:pPr>
              <w:spacing w:line="300" w:lineRule="exact"/>
              <w:jc w:val="center"/>
              <w:rPr>
                <w:rFonts w:hint="eastAsia"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5</w:t>
            </w:r>
          </w:p>
        </w:tc>
      </w:tr>
      <w:tr>
        <w:tblPrEx>
          <w:tblCellMar>
            <w:top w:w="0" w:type="dxa"/>
            <w:left w:w="108" w:type="dxa"/>
            <w:bottom w:w="0" w:type="dxa"/>
            <w:right w:w="108" w:type="dxa"/>
          </w:tblCellMar>
        </w:tblPrEx>
        <w:trPr>
          <w:trHeight w:val="425" w:hRule="atLeast"/>
          <w:jc w:val="center"/>
        </w:trPr>
        <w:tc>
          <w:tcPr>
            <w:tcW w:w="956" w:type="dxa"/>
            <w:vMerge w:val="continue"/>
            <w:tcBorders>
              <w:top w:val="nil"/>
              <w:left w:val="single" w:color="000000" w:sz="4" w:space="0"/>
              <w:bottom w:val="single" w:color="000000" w:sz="4" w:space="0"/>
              <w:right w:val="single" w:color="000000" w:sz="4" w:space="0"/>
            </w:tcBorders>
            <w:noWrap w:val="0"/>
            <w:vAlign w:val="center"/>
          </w:tcPr>
          <w:p>
            <w:pPr>
              <w:spacing w:line="300" w:lineRule="exact"/>
              <w:jc w:val="center"/>
              <w:rPr>
                <w:rFonts w:hint="eastAsia" w:ascii="Times New Roman" w:hAnsi="Times New Roman" w:eastAsia="仿宋_GB2312" w:cs="仿宋_GB2312"/>
                <w:kern w:val="0"/>
                <w:sz w:val="28"/>
                <w:szCs w:val="28"/>
              </w:rPr>
            </w:pPr>
          </w:p>
        </w:tc>
        <w:tc>
          <w:tcPr>
            <w:tcW w:w="1275" w:type="dxa"/>
            <w:vMerge w:val="continue"/>
            <w:tcBorders>
              <w:top w:val="nil"/>
              <w:left w:val="nil"/>
              <w:bottom w:val="single" w:color="000000" w:sz="4" w:space="0"/>
              <w:right w:val="single" w:color="000000" w:sz="4" w:space="0"/>
            </w:tcBorders>
            <w:noWrap w:val="0"/>
            <w:vAlign w:val="center"/>
          </w:tcPr>
          <w:p>
            <w:pPr>
              <w:spacing w:line="300" w:lineRule="exact"/>
              <w:jc w:val="center"/>
              <w:rPr>
                <w:rFonts w:hint="eastAsia" w:ascii="Times New Roman" w:hAnsi="Times New Roman" w:eastAsia="仿宋_GB2312" w:cs="仿宋_GB2312"/>
                <w:kern w:val="0"/>
                <w:sz w:val="28"/>
                <w:szCs w:val="28"/>
              </w:rPr>
            </w:pPr>
          </w:p>
        </w:tc>
        <w:tc>
          <w:tcPr>
            <w:tcW w:w="5670" w:type="dxa"/>
            <w:tcBorders>
              <w:top w:val="single" w:color="000000" w:sz="4" w:space="0"/>
              <w:left w:val="nil"/>
              <w:bottom w:val="single" w:color="000000" w:sz="4" w:space="0"/>
              <w:right w:val="single" w:color="000000" w:sz="4" w:space="0"/>
            </w:tcBorders>
            <w:noWrap w:val="0"/>
            <w:vAlign w:val="center"/>
          </w:tcPr>
          <w:p>
            <w:pPr>
              <w:spacing w:line="300" w:lineRule="exact"/>
              <w:rPr>
                <w:rFonts w:hint="eastAsia"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肢体语言运用合理、恰当，教态自然大方。</w:t>
            </w:r>
          </w:p>
        </w:tc>
        <w:tc>
          <w:tcPr>
            <w:tcW w:w="870" w:type="dxa"/>
            <w:tcBorders>
              <w:top w:val="single" w:color="000000" w:sz="4" w:space="0"/>
              <w:left w:val="nil"/>
              <w:bottom w:val="single" w:color="000000" w:sz="4" w:space="0"/>
              <w:right w:val="single" w:color="000000" w:sz="4" w:space="0"/>
            </w:tcBorders>
            <w:noWrap w:val="0"/>
            <w:vAlign w:val="center"/>
          </w:tcPr>
          <w:p>
            <w:pPr>
              <w:spacing w:line="300" w:lineRule="exact"/>
              <w:jc w:val="center"/>
              <w:rPr>
                <w:rFonts w:hint="eastAsia"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3</w:t>
            </w:r>
          </w:p>
        </w:tc>
      </w:tr>
      <w:tr>
        <w:tblPrEx>
          <w:tblCellMar>
            <w:top w:w="0" w:type="dxa"/>
            <w:left w:w="108" w:type="dxa"/>
            <w:bottom w:w="0" w:type="dxa"/>
            <w:right w:w="108" w:type="dxa"/>
          </w:tblCellMar>
        </w:tblPrEx>
        <w:trPr>
          <w:trHeight w:val="425" w:hRule="atLeast"/>
          <w:jc w:val="center"/>
        </w:trPr>
        <w:tc>
          <w:tcPr>
            <w:tcW w:w="956" w:type="dxa"/>
            <w:vMerge w:val="continue"/>
            <w:tcBorders>
              <w:top w:val="nil"/>
              <w:left w:val="single" w:color="000000" w:sz="4" w:space="0"/>
              <w:bottom w:val="single" w:color="000000" w:sz="4" w:space="0"/>
              <w:right w:val="single" w:color="000000" w:sz="4" w:space="0"/>
            </w:tcBorders>
            <w:noWrap w:val="0"/>
            <w:vAlign w:val="center"/>
          </w:tcPr>
          <w:p>
            <w:pPr>
              <w:spacing w:line="300" w:lineRule="exact"/>
              <w:jc w:val="center"/>
              <w:rPr>
                <w:rFonts w:hint="eastAsia" w:ascii="Times New Roman" w:hAnsi="Times New Roman" w:eastAsia="仿宋_GB2312" w:cs="仿宋_GB2312"/>
                <w:kern w:val="0"/>
                <w:sz w:val="28"/>
                <w:szCs w:val="28"/>
              </w:rPr>
            </w:pPr>
          </w:p>
        </w:tc>
        <w:tc>
          <w:tcPr>
            <w:tcW w:w="1275" w:type="dxa"/>
            <w:vMerge w:val="continue"/>
            <w:tcBorders>
              <w:top w:val="nil"/>
              <w:left w:val="nil"/>
              <w:bottom w:val="single" w:color="000000" w:sz="4" w:space="0"/>
              <w:right w:val="single" w:color="000000" w:sz="4" w:space="0"/>
            </w:tcBorders>
            <w:noWrap w:val="0"/>
            <w:vAlign w:val="center"/>
          </w:tcPr>
          <w:p>
            <w:pPr>
              <w:spacing w:line="300" w:lineRule="exact"/>
              <w:jc w:val="center"/>
              <w:rPr>
                <w:rFonts w:hint="eastAsia" w:ascii="Times New Roman" w:hAnsi="Times New Roman" w:eastAsia="仿宋_GB2312" w:cs="仿宋_GB2312"/>
                <w:kern w:val="0"/>
                <w:sz w:val="28"/>
                <w:szCs w:val="28"/>
              </w:rPr>
            </w:pPr>
          </w:p>
        </w:tc>
        <w:tc>
          <w:tcPr>
            <w:tcW w:w="5670" w:type="dxa"/>
            <w:tcBorders>
              <w:top w:val="single" w:color="000000" w:sz="4" w:space="0"/>
              <w:left w:val="nil"/>
              <w:bottom w:val="single" w:color="000000" w:sz="4" w:space="0"/>
              <w:right w:val="single" w:color="000000" w:sz="4" w:space="0"/>
            </w:tcBorders>
            <w:noWrap w:val="0"/>
            <w:vAlign w:val="center"/>
          </w:tcPr>
          <w:p>
            <w:pPr>
              <w:spacing w:line="300" w:lineRule="exact"/>
              <w:rPr>
                <w:rFonts w:hint="eastAsia"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教态仪表自然得体，精神饱满，亲和力强。</w:t>
            </w:r>
          </w:p>
        </w:tc>
        <w:tc>
          <w:tcPr>
            <w:tcW w:w="870" w:type="dxa"/>
            <w:tcBorders>
              <w:top w:val="single" w:color="000000" w:sz="4" w:space="0"/>
              <w:left w:val="nil"/>
              <w:bottom w:val="single" w:color="000000" w:sz="4" w:space="0"/>
              <w:right w:val="single" w:color="000000" w:sz="4" w:space="0"/>
            </w:tcBorders>
            <w:noWrap w:val="0"/>
            <w:vAlign w:val="center"/>
          </w:tcPr>
          <w:p>
            <w:pPr>
              <w:spacing w:line="300" w:lineRule="exact"/>
              <w:jc w:val="center"/>
              <w:rPr>
                <w:rFonts w:hint="eastAsia"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2</w:t>
            </w:r>
          </w:p>
        </w:tc>
      </w:tr>
      <w:tr>
        <w:tblPrEx>
          <w:tblCellMar>
            <w:top w:w="0" w:type="dxa"/>
            <w:left w:w="108" w:type="dxa"/>
            <w:bottom w:w="0" w:type="dxa"/>
            <w:right w:w="108" w:type="dxa"/>
          </w:tblCellMar>
        </w:tblPrEx>
        <w:trPr>
          <w:trHeight w:val="949" w:hRule="atLeast"/>
          <w:jc w:val="center"/>
        </w:trPr>
        <w:tc>
          <w:tcPr>
            <w:tcW w:w="956" w:type="dxa"/>
            <w:vMerge w:val="continue"/>
            <w:tcBorders>
              <w:top w:val="nil"/>
              <w:left w:val="single" w:color="000000" w:sz="4" w:space="0"/>
              <w:bottom w:val="single" w:color="000000" w:sz="4" w:space="0"/>
              <w:right w:val="single" w:color="000000" w:sz="4" w:space="0"/>
            </w:tcBorders>
            <w:noWrap w:val="0"/>
            <w:vAlign w:val="center"/>
          </w:tcPr>
          <w:p>
            <w:pPr>
              <w:spacing w:line="300" w:lineRule="exact"/>
              <w:jc w:val="center"/>
              <w:rPr>
                <w:rFonts w:hint="eastAsia" w:ascii="Times New Roman" w:hAnsi="Times New Roman" w:eastAsia="仿宋_GB2312" w:cs="仿宋_GB2312"/>
                <w:kern w:val="0"/>
                <w:sz w:val="28"/>
                <w:szCs w:val="28"/>
              </w:rPr>
            </w:pPr>
          </w:p>
        </w:tc>
        <w:tc>
          <w:tcPr>
            <w:tcW w:w="1275" w:type="dxa"/>
            <w:tcBorders>
              <w:top w:val="single" w:color="000000" w:sz="4" w:space="0"/>
              <w:left w:val="nil"/>
              <w:bottom w:val="single" w:color="000000" w:sz="4" w:space="0"/>
              <w:right w:val="nil"/>
            </w:tcBorders>
            <w:noWrap w:val="0"/>
            <w:vAlign w:val="center"/>
          </w:tcPr>
          <w:p>
            <w:pPr>
              <w:spacing w:line="300" w:lineRule="exact"/>
              <w:jc w:val="center"/>
              <w:rPr>
                <w:rFonts w:hint="eastAsia"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教学</w:t>
            </w:r>
          </w:p>
          <w:p>
            <w:pPr>
              <w:spacing w:line="300" w:lineRule="exact"/>
              <w:jc w:val="center"/>
              <w:rPr>
                <w:rFonts w:hint="eastAsia"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特色</w:t>
            </w:r>
          </w:p>
          <w:p>
            <w:pPr>
              <w:spacing w:line="300" w:lineRule="exact"/>
              <w:jc w:val="center"/>
              <w:rPr>
                <w:rFonts w:hint="eastAsia"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(5分)</w:t>
            </w:r>
          </w:p>
        </w:tc>
        <w:tc>
          <w:tcPr>
            <w:tcW w:w="567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hint="eastAsia" w:ascii="Times New Roman" w:hAnsi="Times New Roman" w:eastAsia="仿宋_GB2312" w:cs="仿宋_GB2312"/>
                <w:spacing w:val="-16"/>
                <w:kern w:val="0"/>
                <w:sz w:val="28"/>
                <w:szCs w:val="28"/>
              </w:rPr>
            </w:pPr>
            <w:r>
              <w:rPr>
                <w:rFonts w:hint="eastAsia" w:ascii="Times New Roman" w:hAnsi="Times New Roman" w:eastAsia="仿宋_GB2312" w:cs="仿宋_GB2312"/>
                <w:spacing w:val="-16"/>
                <w:kern w:val="0"/>
                <w:sz w:val="28"/>
                <w:szCs w:val="28"/>
              </w:rPr>
              <w:t>教学理念先进、风格突出、感染力强、教学效果好。</w:t>
            </w:r>
          </w:p>
        </w:tc>
        <w:tc>
          <w:tcPr>
            <w:tcW w:w="870" w:type="dxa"/>
            <w:tcBorders>
              <w:top w:val="single" w:color="000000" w:sz="4" w:space="0"/>
              <w:left w:val="nil"/>
              <w:bottom w:val="single" w:color="000000" w:sz="4" w:space="0"/>
              <w:right w:val="single" w:color="000000" w:sz="4" w:space="0"/>
            </w:tcBorders>
            <w:noWrap w:val="0"/>
            <w:vAlign w:val="center"/>
          </w:tcPr>
          <w:p>
            <w:pPr>
              <w:spacing w:line="300" w:lineRule="exact"/>
              <w:jc w:val="center"/>
              <w:rPr>
                <w:rFonts w:hint="eastAsia"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5</w:t>
            </w:r>
          </w:p>
        </w:tc>
      </w:tr>
    </w:tbl>
    <w:p>
      <w:pPr>
        <w:rPr>
          <w:rFonts w:hint="eastAsia"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 xml:space="preserve">评委签名：                                 打分：    </w:t>
      </w:r>
    </w:p>
    <w:p>
      <w:pPr>
        <w:rPr>
          <w:rFonts w:hint="eastAsia" w:ascii="Times New Roman" w:hAnsi="Times New Roman" w:eastAsia="仿宋_GB2312" w:cs="仿宋_GB2312"/>
          <w:kern w:val="0"/>
          <w:sz w:val="28"/>
          <w:szCs w:val="28"/>
        </w:rPr>
      </w:pPr>
      <w:r>
        <w:rPr>
          <w:rFonts w:hint="eastAsia" w:ascii="Times New Roman" w:hAnsi="Times New Roman" w:eastAsia="仿宋_GB2312" w:cs="仿宋_GB2312"/>
          <w:b/>
          <w:bCs/>
          <w:kern w:val="0"/>
          <w:sz w:val="28"/>
          <w:szCs w:val="28"/>
        </w:rPr>
        <w:t>注：评委评分保留小数点后两位</w:t>
      </w:r>
      <w:r>
        <w:rPr>
          <w:rFonts w:hint="eastAsia" w:ascii="Times New Roman" w:hAnsi="Times New Roman" w:eastAsia="仿宋_GB2312" w:cs="仿宋_GB2312"/>
          <w:kern w:val="0"/>
          <w:sz w:val="28"/>
          <w:szCs w:val="28"/>
        </w:rPr>
        <w:t>。</w:t>
      </w:r>
    </w:p>
    <w:p>
      <w:pPr>
        <w:rPr>
          <w:rFonts w:hint="eastAsia" w:ascii="Times New Roman" w:hAnsi="Times New Roman" w:eastAsia="仿宋" w:cs="仿宋_GB2312"/>
          <w:b w:val="0"/>
          <w:i w:val="0"/>
          <w:kern w:val="0"/>
          <w:sz w:val="32"/>
          <w:szCs w:val="32"/>
        </w:rPr>
        <w:sectPr>
          <w:footerReference r:id="rId5" w:type="first"/>
          <w:footerReference r:id="rId3" w:type="default"/>
          <w:footerReference r:id="rId4" w:type="even"/>
          <w:pgSz w:w="11907" w:h="16840"/>
          <w:pgMar w:top="1440" w:right="1800" w:bottom="1440" w:left="1800" w:header="0" w:footer="992" w:gutter="0"/>
          <w:pgNumType w:fmt="numberInDash"/>
          <w:cols w:space="720" w:num="1"/>
          <w:docGrid w:type="linesAndChars" w:linePitch="585" w:charSpace="4135"/>
        </w:sectPr>
      </w:pPr>
    </w:p>
    <w:p>
      <w:pPr>
        <w:pStyle w:val="2"/>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b/>
          <w:kern w:val="0"/>
          <w:sz w:val="36"/>
          <w:szCs w:val="36"/>
        </w:rPr>
      </w:pPr>
      <w:r>
        <w:rPr>
          <w:rFonts w:hint="default" w:ascii="Times New Roman" w:hAnsi="Times New Roman" w:eastAsia="方正小标宋简体" w:cs="Times New Roman"/>
          <w:b/>
          <w:kern w:val="0"/>
          <w:sz w:val="36"/>
          <w:szCs w:val="36"/>
          <w:lang w:val="en-US"/>
        </w:rPr>
        <w:t>2023</w:t>
      </w:r>
      <w:r>
        <w:rPr>
          <w:rFonts w:hint="eastAsia" w:ascii="Times New Roman" w:hAnsi="Times New Roman" w:eastAsia="方正小标宋简体" w:cs="Times New Roman"/>
          <w:b/>
          <w:kern w:val="0"/>
          <w:sz w:val="36"/>
          <w:szCs w:val="36"/>
        </w:rPr>
        <w:t>辽宁省职工</w:t>
      </w:r>
      <w:r>
        <w:rPr>
          <w:rFonts w:hint="eastAsia" w:ascii="Times New Roman" w:hAnsi="Times New Roman" w:eastAsia="方正小标宋简体" w:cs="Times New Roman"/>
          <w:b/>
          <w:kern w:val="0"/>
          <w:sz w:val="36"/>
          <w:szCs w:val="36"/>
          <w:lang w:val="en-US"/>
        </w:rPr>
        <w:t>职业技能大赛</w:t>
      </w:r>
      <w:r>
        <w:rPr>
          <w:rFonts w:hint="eastAsia" w:ascii="Times New Roman" w:hAnsi="Times New Roman" w:eastAsia="方正小标宋简体" w:cs="Times New Roman"/>
          <w:b/>
          <w:kern w:val="0"/>
          <w:sz w:val="36"/>
          <w:szCs w:val="36"/>
          <w:lang w:eastAsia="zh-CN"/>
        </w:rPr>
        <w:t>省总工会直属高校教师思想政治理论教学赛项</w:t>
      </w:r>
      <w:r>
        <w:rPr>
          <w:rFonts w:hint="eastAsia" w:eastAsia="方正小标宋简体"/>
          <w:b/>
          <w:kern w:val="0"/>
          <w:sz w:val="36"/>
          <w:szCs w:val="36"/>
          <w:lang w:val="en-US" w:eastAsia="zh-CN"/>
        </w:rPr>
        <w:t>预</w:t>
      </w:r>
      <w:r>
        <w:rPr>
          <w:rFonts w:hint="eastAsia" w:ascii="Times New Roman" w:hAnsi="Times New Roman" w:eastAsia="方正小标宋简体"/>
          <w:b/>
          <w:kern w:val="0"/>
          <w:sz w:val="36"/>
          <w:szCs w:val="36"/>
        </w:rPr>
        <w:t>赛</w:t>
      </w:r>
    </w:p>
    <w:p>
      <w:pPr>
        <w:spacing w:line="480" w:lineRule="exact"/>
        <w:jc w:val="center"/>
        <w:rPr>
          <w:rFonts w:hint="eastAsia" w:ascii="Times New Roman" w:hAnsi="Times New Roman" w:eastAsia="方正小标宋简体"/>
          <w:b/>
          <w:kern w:val="0"/>
          <w:sz w:val="36"/>
          <w:szCs w:val="36"/>
        </w:rPr>
      </w:pPr>
      <w:r>
        <w:rPr>
          <w:rFonts w:hint="eastAsia" w:ascii="Times New Roman" w:hAnsi="Times New Roman" w:eastAsia="方正小标宋简体"/>
          <w:b/>
          <w:kern w:val="0"/>
          <w:sz w:val="36"/>
          <w:szCs w:val="36"/>
        </w:rPr>
        <w:t>教学反思评分细则</w:t>
      </w:r>
    </w:p>
    <w:p>
      <w:pPr>
        <w:spacing w:line="480" w:lineRule="exact"/>
        <w:jc w:val="center"/>
        <w:rPr>
          <w:rFonts w:ascii="Times New Roman" w:hAnsi="Times New Roman" w:eastAsia="文鼎大标宋简"/>
          <w:b/>
          <w:kern w:val="0"/>
          <w:sz w:val="36"/>
          <w:szCs w:val="36"/>
        </w:rPr>
      </w:pPr>
      <w:r>
        <w:rPr>
          <w:rFonts w:hint="eastAsia" w:ascii="Times New Roman" w:hAnsi="Times New Roman"/>
          <w:b/>
          <w:kern w:val="0"/>
          <w:sz w:val="28"/>
          <w:szCs w:val="28"/>
        </w:rPr>
        <w:t>(满分5分)</w:t>
      </w:r>
    </w:p>
    <w:p>
      <w:pPr>
        <w:widowControl/>
        <w:spacing w:line="240" w:lineRule="atLeast"/>
        <w:ind w:firstLine="156" w:firstLineChars="56"/>
        <w:jc w:val="left"/>
        <w:rPr>
          <w:rFonts w:hint="eastAsia" w:ascii="Times New Roman" w:hAnsi="Times New Roman" w:eastAsia="仿宋_GB2312" w:cs="仿宋_GB2312"/>
          <w:kern w:val="0"/>
          <w:sz w:val="28"/>
          <w:szCs w:val="28"/>
        </w:rPr>
      </w:pPr>
    </w:p>
    <w:p>
      <w:pPr>
        <w:widowControl/>
        <w:spacing w:line="240" w:lineRule="atLeast"/>
        <w:ind w:firstLine="156" w:firstLineChars="56"/>
        <w:jc w:val="left"/>
        <w:rPr>
          <w:rFonts w:hint="eastAsia"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 xml:space="preserve">  选手编号：</w:t>
      </w:r>
    </w:p>
    <w:tbl>
      <w:tblPr>
        <w:tblStyle w:val="19"/>
        <w:tblW w:w="7824" w:type="dxa"/>
        <w:jc w:val="center"/>
        <w:tblLayout w:type="fixed"/>
        <w:tblCellMar>
          <w:top w:w="0" w:type="dxa"/>
          <w:left w:w="108" w:type="dxa"/>
          <w:bottom w:w="0" w:type="dxa"/>
          <w:right w:w="108" w:type="dxa"/>
        </w:tblCellMar>
      </w:tblPr>
      <w:tblGrid>
        <w:gridCol w:w="1532"/>
        <w:gridCol w:w="4904"/>
        <w:gridCol w:w="1388"/>
      </w:tblGrid>
      <w:tr>
        <w:tblPrEx>
          <w:tblCellMar>
            <w:top w:w="0" w:type="dxa"/>
            <w:left w:w="108" w:type="dxa"/>
            <w:bottom w:w="0" w:type="dxa"/>
            <w:right w:w="108" w:type="dxa"/>
          </w:tblCellMar>
        </w:tblPrEx>
        <w:trPr>
          <w:trHeight w:val="748" w:hRule="atLeast"/>
          <w:jc w:val="center"/>
        </w:trPr>
        <w:tc>
          <w:tcPr>
            <w:tcW w:w="15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hint="eastAsia" w:ascii="Times New Roman" w:hAnsi="Times New Roman" w:eastAsia="仿宋_GB2312" w:cs="仿宋_GB2312"/>
                <w:bCs/>
                <w:kern w:val="0"/>
                <w:sz w:val="28"/>
                <w:szCs w:val="28"/>
              </w:rPr>
            </w:pPr>
            <w:r>
              <w:rPr>
                <w:rFonts w:hint="eastAsia" w:ascii="Times New Roman" w:hAnsi="Times New Roman" w:eastAsia="仿宋_GB2312" w:cs="仿宋_GB2312"/>
                <w:bCs/>
                <w:kern w:val="0"/>
                <w:sz w:val="28"/>
                <w:szCs w:val="28"/>
              </w:rPr>
              <w:t>项目</w:t>
            </w:r>
          </w:p>
        </w:tc>
        <w:tc>
          <w:tcPr>
            <w:tcW w:w="4904" w:type="dxa"/>
            <w:tcBorders>
              <w:top w:val="single" w:color="000000" w:sz="4" w:space="0"/>
              <w:left w:val="nil"/>
              <w:bottom w:val="single" w:color="000000" w:sz="4" w:space="0"/>
              <w:right w:val="single" w:color="000000" w:sz="4" w:space="0"/>
            </w:tcBorders>
            <w:noWrap w:val="0"/>
            <w:vAlign w:val="center"/>
          </w:tcPr>
          <w:p>
            <w:pPr>
              <w:widowControl/>
              <w:spacing w:line="500" w:lineRule="exact"/>
              <w:jc w:val="center"/>
              <w:rPr>
                <w:rFonts w:hint="eastAsia" w:ascii="Times New Roman" w:hAnsi="Times New Roman" w:eastAsia="仿宋_GB2312" w:cs="仿宋_GB2312"/>
                <w:bCs/>
                <w:kern w:val="0"/>
                <w:sz w:val="28"/>
                <w:szCs w:val="28"/>
              </w:rPr>
            </w:pPr>
            <w:r>
              <w:rPr>
                <w:rFonts w:hint="eastAsia" w:ascii="Times New Roman" w:hAnsi="Times New Roman" w:eastAsia="仿宋_GB2312" w:cs="仿宋_GB2312"/>
                <w:bCs/>
                <w:kern w:val="0"/>
                <w:sz w:val="28"/>
                <w:szCs w:val="28"/>
              </w:rPr>
              <w:t>评测要求</w:t>
            </w:r>
          </w:p>
        </w:tc>
        <w:tc>
          <w:tcPr>
            <w:tcW w:w="1388" w:type="dxa"/>
            <w:tcBorders>
              <w:top w:val="single" w:color="000000" w:sz="4" w:space="0"/>
              <w:left w:val="nil"/>
              <w:bottom w:val="single" w:color="000000" w:sz="4" w:space="0"/>
              <w:right w:val="single" w:color="000000" w:sz="4" w:space="0"/>
            </w:tcBorders>
            <w:noWrap w:val="0"/>
            <w:vAlign w:val="center"/>
          </w:tcPr>
          <w:p>
            <w:pPr>
              <w:widowControl/>
              <w:spacing w:line="500" w:lineRule="exact"/>
              <w:jc w:val="center"/>
              <w:rPr>
                <w:rFonts w:hint="eastAsia" w:ascii="Times New Roman" w:hAnsi="Times New Roman" w:eastAsia="仿宋_GB2312" w:cs="仿宋_GB2312"/>
                <w:bCs/>
                <w:kern w:val="0"/>
                <w:sz w:val="28"/>
                <w:szCs w:val="28"/>
              </w:rPr>
            </w:pPr>
            <w:r>
              <w:rPr>
                <w:rFonts w:hint="eastAsia" w:ascii="Times New Roman" w:hAnsi="Times New Roman" w:eastAsia="仿宋_GB2312" w:cs="仿宋_GB2312"/>
                <w:bCs/>
                <w:kern w:val="0"/>
                <w:sz w:val="28"/>
                <w:szCs w:val="28"/>
              </w:rPr>
              <w:t>分值</w:t>
            </w:r>
          </w:p>
        </w:tc>
      </w:tr>
      <w:tr>
        <w:tblPrEx>
          <w:tblCellMar>
            <w:top w:w="0" w:type="dxa"/>
            <w:left w:w="108" w:type="dxa"/>
            <w:bottom w:w="0" w:type="dxa"/>
            <w:right w:w="108" w:type="dxa"/>
          </w:tblCellMar>
        </w:tblPrEx>
        <w:trPr>
          <w:trHeight w:val="2017" w:hRule="atLeast"/>
          <w:jc w:val="center"/>
        </w:trPr>
        <w:tc>
          <w:tcPr>
            <w:tcW w:w="15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hint="eastAsia"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教学</w:t>
            </w:r>
          </w:p>
          <w:p>
            <w:pPr>
              <w:widowControl/>
              <w:spacing w:line="500" w:lineRule="exact"/>
              <w:jc w:val="center"/>
              <w:rPr>
                <w:rFonts w:hint="eastAsia"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反思</w:t>
            </w:r>
          </w:p>
        </w:tc>
        <w:tc>
          <w:tcPr>
            <w:tcW w:w="4904" w:type="dxa"/>
            <w:tcBorders>
              <w:top w:val="single" w:color="000000" w:sz="4" w:space="0"/>
              <w:left w:val="nil"/>
              <w:bottom w:val="single" w:color="000000" w:sz="4" w:space="0"/>
              <w:right w:val="single" w:color="000000" w:sz="4" w:space="0"/>
            </w:tcBorders>
            <w:noWrap w:val="0"/>
            <w:vAlign w:val="center"/>
          </w:tcPr>
          <w:p>
            <w:pPr>
              <w:widowControl/>
              <w:spacing w:line="500" w:lineRule="exact"/>
              <w:rPr>
                <w:rFonts w:hint="eastAsia"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从教学理念、教学方法、教学过程三方面着手，做到实事求是、思路清晰、观点明确、文理通顺、表达流畅，有感而发。</w:t>
            </w:r>
          </w:p>
        </w:tc>
        <w:tc>
          <w:tcPr>
            <w:tcW w:w="1388" w:type="dxa"/>
            <w:tcBorders>
              <w:top w:val="single" w:color="000000" w:sz="4" w:space="0"/>
              <w:left w:val="nil"/>
              <w:bottom w:val="single" w:color="000000" w:sz="4" w:space="0"/>
              <w:right w:val="single" w:color="000000" w:sz="4" w:space="0"/>
            </w:tcBorders>
            <w:noWrap w:val="0"/>
            <w:vAlign w:val="center"/>
          </w:tcPr>
          <w:p>
            <w:pPr>
              <w:widowControl/>
              <w:spacing w:line="500" w:lineRule="exact"/>
              <w:jc w:val="center"/>
              <w:rPr>
                <w:rFonts w:hint="eastAsia"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5</w:t>
            </w:r>
          </w:p>
        </w:tc>
      </w:tr>
    </w:tbl>
    <w:p>
      <w:pPr>
        <w:ind w:firstLine="560" w:firstLineChars="200"/>
        <w:jc w:val="left"/>
        <w:rPr>
          <w:rFonts w:hint="eastAsia" w:ascii="Times New Roman" w:hAnsi="Times New Roman" w:eastAsia="仿宋_GB2312" w:cs="仿宋_GB2312"/>
          <w:bCs/>
          <w:kern w:val="0"/>
          <w:sz w:val="28"/>
          <w:szCs w:val="28"/>
        </w:rPr>
      </w:pPr>
      <w:r>
        <w:rPr>
          <w:rFonts w:hint="eastAsia" w:ascii="Times New Roman" w:hAnsi="Times New Roman" w:eastAsia="仿宋_GB2312" w:cs="仿宋_GB2312"/>
          <w:bCs/>
          <w:kern w:val="0"/>
          <w:sz w:val="28"/>
          <w:szCs w:val="28"/>
        </w:rPr>
        <w:t>评委签名：                             打分：</w:t>
      </w:r>
    </w:p>
    <w:p>
      <w:pPr>
        <w:ind w:firstLine="280" w:firstLineChars="100"/>
        <w:jc w:val="left"/>
        <w:rPr>
          <w:rFonts w:hint="eastAsia" w:ascii="Times New Roman" w:hAnsi="Times New Roman" w:eastAsia="仿宋_GB2312" w:cs="仿宋_GB2312"/>
          <w:bCs/>
          <w:kern w:val="0"/>
          <w:sz w:val="28"/>
          <w:szCs w:val="28"/>
        </w:rPr>
      </w:pPr>
    </w:p>
    <w:p>
      <w:pPr>
        <w:pStyle w:val="2"/>
        <w:rPr>
          <w:rFonts w:hint="eastAsia" w:ascii="Times New Roman" w:hAnsi="Times New Roman"/>
        </w:rPr>
      </w:pPr>
    </w:p>
    <w:p>
      <w:pPr>
        <w:ind w:firstLine="562" w:firstLineChars="200"/>
        <w:jc w:val="left"/>
        <w:rPr>
          <w:rFonts w:hint="eastAsia" w:ascii="Times New Roman" w:hAnsi="Times New Roman" w:eastAsia="仿宋_GB2312" w:cs="仿宋_GB2312"/>
          <w:b/>
          <w:kern w:val="0"/>
          <w:sz w:val="28"/>
          <w:szCs w:val="28"/>
        </w:rPr>
      </w:pPr>
      <w:r>
        <w:rPr>
          <w:rFonts w:hint="eastAsia" w:ascii="Times New Roman" w:hAnsi="Times New Roman" w:eastAsia="仿宋_GB2312" w:cs="仿宋_GB2312"/>
          <w:b/>
          <w:kern w:val="0"/>
          <w:sz w:val="28"/>
          <w:szCs w:val="28"/>
        </w:rPr>
        <w:t>注：评委评分保留小数点后两位。</w:t>
      </w:r>
    </w:p>
    <w:p>
      <w:pPr>
        <w:ind w:firstLine="280" w:firstLineChars="100"/>
        <w:jc w:val="left"/>
        <w:rPr>
          <w:rFonts w:hint="eastAsia" w:ascii="Times New Roman" w:hAnsi="Times New Roman" w:eastAsia="仿宋_GB2312" w:cs="仿宋_GB2312"/>
          <w:bCs/>
          <w:kern w:val="0"/>
          <w:sz w:val="28"/>
          <w:szCs w:val="28"/>
        </w:rPr>
      </w:pPr>
    </w:p>
    <w:p>
      <w:pPr>
        <w:rPr>
          <w:rFonts w:hint="eastAsia" w:ascii="Times New Roman" w:hAnsi="Times New Roman" w:eastAsia="黑体"/>
          <w:kern w:val="0"/>
          <w:sz w:val="32"/>
          <w:szCs w:val="32"/>
        </w:rPr>
        <w:sectPr>
          <w:footerReference r:id="rId6" w:type="default"/>
          <w:pgSz w:w="11910" w:h="16840"/>
          <w:pgMar w:top="1440" w:right="1800" w:bottom="1440" w:left="1800" w:header="0" w:footer="964" w:gutter="0"/>
          <w:pgNumType w:fmt="numberInDash" w:start="17"/>
          <w:cols w:space="720" w:num="1"/>
          <w:docGrid w:linePitch="299" w:charSpace="0"/>
        </w:sectPr>
      </w:pPr>
      <w:bookmarkStart w:id="0" w:name="_GoBack"/>
      <w:bookmarkEnd w:id="0"/>
    </w:p>
    <w:p>
      <w:pPr>
        <w:tabs>
          <w:tab w:val="left" w:pos="8786"/>
          <w:tab w:val="left" w:pos="11163"/>
          <w:tab w:val="left" w:pos="12670"/>
          <w:tab w:val="left" w:pos="13321"/>
          <w:tab w:val="left" w:pos="13971"/>
        </w:tabs>
        <w:spacing w:before="22"/>
        <w:rPr>
          <w:rFonts w:hint="default" w:ascii="Times New Roman" w:hAnsi="Times New Roman" w:eastAsia="宋体" w:cs="仿宋_GB2312"/>
          <w:b/>
          <w:sz w:val="30"/>
          <w:szCs w:val="30"/>
          <w:lang w:val="en-US" w:eastAsia="zh-CN"/>
        </w:rPr>
      </w:pPr>
    </w:p>
    <w:sectPr>
      <w:footerReference r:id="rId8" w:type="first"/>
      <w:footerReference r:id="rId7" w:type="default"/>
      <w:pgSz w:w="16838" w:h="11906" w:orient="landscape"/>
      <w:pgMar w:top="1797" w:right="1440" w:bottom="1797" w:left="1440"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445627A-7CAE-402D-9479-0C2EF036D14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2" w:fontKey="{6846585A-034C-4B9F-BE78-953C139DDD12}"/>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1" w:usb1="080E0000" w:usb2="00000000" w:usb3="00000000" w:csb0="00040000" w:csb1="00000000"/>
    <w:embedRegular r:id="rId3" w:fontKey="{A5F97D5E-D3EB-474D-BE12-1ED3E2A9AE1D}"/>
  </w:font>
  <w:font w:name="华文中宋">
    <w:panose1 w:val="02010600040101010101"/>
    <w:charset w:val="86"/>
    <w:family w:val="auto"/>
    <w:pitch w:val="default"/>
    <w:sig w:usb0="00000287" w:usb1="080F0000" w:usb2="00000000" w:usb3="00000000" w:csb0="0004009F" w:csb1="DFD70000"/>
  </w:font>
  <w:font w:name="方正公文小标宋">
    <w:altName w:val="宋体"/>
    <w:panose1 w:val="02000500000000000000"/>
    <w:charset w:val="00"/>
    <w:family w:val="auto"/>
    <w:pitch w:val="default"/>
    <w:sig w:usb0="A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4" w:fontKey="{800621ED-E37A-4250-AA39-DCE1540CD602}"/>
  </w:font>
  <w:font w:name="楷体_GB2312">
    <w:altName w:val="楷体"/>
    <w:panose1 w:val="02010609030101010101"/>
    <w:charset w:val="86"/>
    <w:family w:val="auto"/>
    <w:pitch w:val="default"/>
    <w:sig w:usb0="00000001" w:usb1="080E0000" w:usb2="00000000" w:usb3="00000000" w:csb0="00040000" w:csb1="00000000"/>
    <w:embedRegular r:id="rId5" w:fontKey="{153EF4CC-0C6A-4641-90CE-8E8F04624FA8}"/>
  </w:font>
  <w:font w:name="楷体">
    <w:panose1 w:val="02010609060101010101"/>
    <w:charset w:val="86"/>
    <w:family w:val="auto"/>
    <w:pitch w:val="default"/>
    <w:sig w:usb0="800002BF" w:usb1="38CF7CFA" w:usb2="00000016" w:usb3="00000000" w:csb0="00040001" w:csb1="00000000"/>
    <w:embedRegular r:id="rId6" w:fontKey="{65852DC1-17C5-489A-9893-A8B71684FF55}"/>
  </w:font>
  <w:font w:name="文鼎大标宋简">
    <w:altName w:val="微软雅黑"/>
    <w:panose1 w:val="02010609010101010101"/>
    <w:charset w:val="86"/>
    <w:family w:val="modern"/>
    <w:pitch w:val="default"/>
    <w:sig w:usb0="00000000" w:usb1="00000000" w:usb2="00000010" w:usb3="00000000" w:csb0="00040000" w:csb1="00000000"/>
    <w:embedRegular r:id="rId7" w:fontKey="{F2BC1409-3633-484A-A913-7E506F0817C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- 1 -</w:t>
                          </w:r>
                          <w:r>
                            <w:fldChar w:fldCharType="end"/>
                          </w:r>
                        </w:p>
                      </w:txbxContent>
                    </wps:txbx>
                    <wps:bodyPr vert="horz" wrap="none" lIns="0" tIns="0" rIns="0" bIns="0" anchor="t" anchorCtr="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ZXWou3gEAAL8DAAAOAAAAAAAA&#10;AAEAIAAAAB4BAABkcnMvZTJvRG9jLnhtbFBLBQYAAAAABgAGAFkBAABuBQ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仿宋" w:hAnsi="仿宋" w:eastAsia="仿宋"/>
        <w:sz w:val="28"/>
        <w:szCs w:val="28"/>
      </w:rPr>
    </w:pP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w:t>
    </w:r>
    <w:r>
      <w:rPr>
        <w:rFonts w:ascii="仿宋" w:hAnsi="仿宋" w:eastAsia="仿宋"/>
        <w:sz w:val="28"/>
        <w:szCs w:val="28"/>
      </w:rPr>
      <w:t xml:space="preserve"> 4 -</w:t>
    </w:r>
    <w:r>
      <w:rPr>
        <w:rFonts w:ascii="仿宋" w:hAnsi="仿宋" w:eastAsia="仿宋"/>
        <w:sz w:val="28"/>
        <w:szCs w:val="28"/>
      </w:rP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eastAsia="宋体"/>
                              <w:lang w:val="en-US" w:eastAsia="zh-CN"/>
                            </w:rPr>
                          </w:pPr>
                          <w:r>
                            <w:rPr>
                              <w:rFonts w:hint="eastAsia"/>
                              <w:lang w:val="en-US" w:eastAsia="zh-CN"/>
                            </w:rPr>
                            <w:t>-11-</w:t>
                          </w:r>
                        </w:p>
                      </w:txbxContent>
                    </wps:txbx>
                    <wps:bodyPr vert="horz" wrap="none" lIns="0" tIns="0" rIns="0" bIns="0" anchor="t" anchorCtr="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3DBt4BAAC/AwAADgAAAGRycy9lMm9Eb2MueG1srVNNrtMwEN4jcQfL&#10;e5q0Qq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q84c8LSwC/fv11+/Lr8/MqW&#10;z5M+fYCK0u4CJeLwyg+0NbMfyJloD2206U+EGMVJ3fNVXTUgk+nSerVelxSSFJsPhF/cXw8R8I3y&#10;liWj5pHGl1UVp3eAY+qckqo5f6uNySM07i8HYSZPkXofe0wWDvthIrT3zZn40DugOp2PXzjraQtq&#10;7mjpOTNvHYmcFmY24mzsZ0M4SRdrjpyN5mscF+sYoj50edVSUxBeHpE6zQRSG2PtqTuaa5Zg2sG0&#10;OH+ec9b9u9v+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7cMG3gEAAL8DAAAOAAAAAAAA&#10;AAEAIAAAAB4BAABkcnMvZTJvRG9jLnhtbFBLBQYAAAAABgAGAFkBAABuBQAAAAA=&#10;">
              <v:fill on="f" focussize="0,0"/>
              <v:stroke on="f"/>
              <v:imagedata o:title=""/>
              <o:lock v:ext="edit" aspectratio="f"/>
              <v:textbox inset="0mm,0mm,0mm,0mm" style="mso-fit-shape-to-text:t;">
                <w:txbxContent>
                  <w:p>
                    <w:pPr>
                      <w:pStyle w:val="12"/>
                      <w:rPr>
                        <w:rFonts w:hint="eastAsia" w:eastAsia="宋体"/>
                        <w:lang w:val="en-US" w:eastAsia="zh-CN"/>
                      </w:rPr>
                    </w:pPr>
                    <w:r>
                      <w:rPr>
                        <w:rFonts w:hint="eastAsia"/>
                        <w:lang w:val="en-US" w:eastAsia="zh-CN"/>
                      </w:rPr>
                      <w:t>-11-</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- 1 -</w:t>
                          </w:r>
                          <w:r>
                            <w:fldChar w:fldCharType="end"/>
                          </w:r>
                        </w:p>
                      </w:txbxContent>
                    </wps:txbx>
                    <wps:bodyPr vert="horz" wrap="none" lIns="0" tIns="0" rIns="0" bIns="0" anchor="t" anchorCtr="0" upright="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nY8XZt8BAAC/AwAADgAAAAAA&#10;AAABACAAAAAeAQAAZHJzL2Uyb0RvYy54bWxQSwUGAAAAAAYABgBZAQAAbwU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default"/>
                              <w:lang w:val="en-US"/>
                            </w:rPr>
                          </w:pPr>
                          <w:r>
                            <w:rPr>
                              <w:rFonts w:hint="eastAsia"/>
                              <w:lang w:val="en-US" w:eastAsia="zh-CN"/>
                            </w:rPr>
                            <w:t>-13-</w:t>
                          </w:r>
                        </w:p>
                      </w:txbxContent>
                    </wps:txbx>
                    <wps:bodyPr vert="horz" wrap="none" lIns="0" tIns="0" rIns="0" bIns="0" anchor="t" anchorCtr="0" upright="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GmkMAd8BAAC/AwAADgAAAAAA&#10;AAABACAAAAAeAQAAZHJzL2Uyb0RvYy54bWxQSwUGAAAAAAYABgBZAQAAbwUAAAAA&#10;">
              <v:fill on="f" focussize="0,0"/>
              <v:stroke on="f"/>
              <v:imagedata o:title=""/>
              <o:lock v:ext="edit" aspectratio="f"/>
              <v:textbox inset="0mm,0mm,0mm,0mm" style="mso-fit-shape-to-text:t;">
                <w:txbxContent>
                  <w:p>
                    <w:pPr>
                      <w:pStyle w:val="12"/>
                      <w:rPr>
                        <w:rFonts w:hint="default"/>
                        <w:lang w:val="en-US"/>
                      </w:rPr>
                    </w:pPr>
                    <w:r>
                      <w:rPr>
                        <w:rFonts w:hint="eastAsia"/>
                        <w:lang w:val="en-US" w:eastAsia="zh-CN"/>
                      </w:rPr>
                      <w:t>-13-</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6B04E9"/>
    <w:multiLevelType w:val="singleLevel"/>
    <w:tmpl w:val="3A6B04E9"/>
    <w:lvl w:ilvl="0" w:tentative="0">
      <w:start w:val="1"/>
      <w:numFmt w:val="chineseCounting"/>
      <w:suff w:val="nothing"/>
      <w:lvlText w:val="（%1）"/>
      <w:lvlJc w:val="left"/>
      <w:rPr>
        <w:rFonts w:hint="eastAsia"/>
      </w:rPr>
    </w:lvl>
  </w:abstractNum>
  <w:abstractNum w:abstractNumId="1">
    <w:nsid w:val="47581233"/>
    <w:multiLevelType w:val="singleLevel"/>
    <w:tmpl w:val="47581233"/>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doNotShadeFormData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mNzVhNTUxZGRhZjk1MzZlNmRhODBkYzFkYTI1MTgifQ=="/>
  </w:docVars>
  <w:rsids>
    <w:rsidRoot w:val="00172A27"/>
    <w:rsid w:val="000010AC"/>
    <w:rsid w:val="00011B27"/>
    <w:rsid w:val="0001342D"/>
    <w:rsid w:val="00024240"/>
    <w:rsid w:val="00030196"/>
    <w:rsid w:val="00030696"/>
    <w:rsid w:val="00041E00"/>
    <w:rsid w:val="00042008"/>
    <w:rsid w:val="00045553"/>
    <w:rsid w:val="00060B82"/>
    <w:rsid w:val="0006238D"/>
    <w:rsid w:val="00071C6C"/>
    <w:rsid w:val="00075E5B"/>
    <w:rsid w:val="000A1EC1"/>
    <w:rsid w:val="000A3D5C"/>
    <w:rsid w:val="000A7C90"/>
    <w:rsid w:val="000C1114"/>
    <w:rsid w:val="000C227E"/>
    <w:rsid w:val="000E084B"/>
    <w:rsid w:val="000E708D"/>
    <w:rsid w:val="000F3AFF"/>
    <w:rsid w:val="00102F29"/>
    <w:rsid w:val="00114268"/>
    <w:rsid w:val="001238C0"/>
    <w:rsid w:val="001303D1"/>
    <w:rsid w:val="00137080"/>
    <w:rsid w:val="00141AED"/>
    <w:rsid w:val="00142D4D"/>
    <w:rsid w:val="00151BDA"/>
    <w:rsid w:val="00152A2A"/>
    <w:rsid w:val="00167540"/>
    <w:rsid w:val="001708E5"/>
    <w:rsid w:val="00170E05"/>
    <w:rsid w:val="0017119A"/>
    <w:rsid w:val="001722B8"/>
    <w:rsid w:val="00173017"/>
    <w:rsid w:val="00174D24"/>
    <w:rsid w:val="001B196F"/>
    <w:rsid w:val="001B340B"/>
    <w:rsid w:val="001C6E9D"/>
    <w:rsid w:val="001E7A9F"/>
    <w:rsid w:val="001F61A4"/>
    <w:rsid w:val="00200F4E"/>
    <w:rsid w:val="002068D5"/>
    <w:rsid w:val="00222C83"/>
    <w:rsid w:val="00226B0E"/>
    <w:rsid w:val="00234D93"/>
    <w:rsid w:val="00236C0D"/>
    <w:rsid w:val="002439DC"/>
    <w:rsid w:val="00243B9E"/>
    <w:rsid w:val="0024511C"/>
    <w:rsid w:val="002574FE"/>
    <w:rsid w:val="00261D58"/>
    <w:rsid w:val="00272695"/>
    <w:rsid w:val="00273889"/>
    <w:rsid w:val="0027554F"/>
    <w:rsid w:val="00291539"/>
    <w:rsid w:val="002A00EF"/>
    <w:rsid w:val="002A0F87"/>
    <w:rsid w:val="002A39EB"/>
    <w:rsid w:val="002A5407"/>
    <w:rsid w:val="002A5813"/>
    <w:rsid w:val="002B144F"/>
    <w:rsid w:val="002C358D"/>
    <w:rsid w:val="002C65ED"/>
    <w:rsid w:val="00312DA9"/>
    <w:rsid w:val="00313E66"/>
    <w:rsid w:val="00323607"/>
    <w:rsid w:val="00324AA1"/>
    <w:rsid w:val="00333B12"/>
    <w:rsid w:val="00345039"/>
    <w:rsid w:val="003627F1"/>
    <w:rsid w:val="00394A95"/>
    <w:rsid w:val="003A0DA9"/>
    <w:rsid w:val="003A68A2"/>
    <w:rsid w:val="003A7D66"/>
    <w:rsid w:val="003B4EE0"/>
    <w:rsid w:val="003D05AC"/>
    <w:rsid w:val="003D118A"/>
    <w:rsid w:val="003E505D"/>
    <w:rsid w:val="003E7669"/>
    <w:rsid w:val="003F3AC1"/>
    <w:rsid w:val="003F6726"/>
    <w:rsid w:val="00424B78"/>
    <w:rsid w:val="00427200"/>
    <w:rsid w:val="00433797"/>
    <w:rsid w:val="00436A5D"/>
    <w:rsid w:val="00444EB3"/>
    <w:rsid w:val="00447408"/>
    <w:rsid w:val="00447DA1"/>
    <w:rsid w:val="004601B0"/>
    <w:rsid w:val="004675C5"/>
    <w:rsid w:val="00473C83"/>
    <w:rsid w:val="00492CC9"/>
    <w:rsid w:val="00493266"/>
    <w:rsid w:val="004A04EB"/>
    <w:rsid w:val="004A138B"/>
    <w:rsid w:val="004A1F4B"/>
    <w:rsid w:val="004C132F"/>
    <w:rsid w:val="004C302A"/>
    <w:rsid w:val="004C4D03"/>
    <w:rsid w:val="004C59A8"/>
    <w:rsid w:val="004D46E8"/>
    <w:rsid w:val="004D4AF5"/>
    <w:rsid w:val="004D72F1"/>
    <w:rsid w:val="00507613"/>
    <w:rsid w:val="00511695"/>
    <w:rsid w:val="00516ADF"/>
    <w:rsid w:val="00517CCC"/>
    <w:rsid w:val="00520672"/>
    <w:rsid w:val="00523ACB"/>
    <w:rsid w:val="00523AD9"/>
    <w:rsid w:val="00546666"/>
    <w:rsid w:val="005502DF"/>
    <w:rsid w:val="00554D07"/>
    <w:rsid w:val="00556383"/>
    <w:rsid w:val="00560006"/>
    <w:rsid w:val="0056028B"/>
    <w:rsid w:val="00562E4F"/>
    <w:rsid w:val="00563FAE"/>
    <w:rsid w:val="00567C75"/>
    <w:rsid w:val="00573053"/>
    <w:rsid w:val="005838D0"/>
    <w:rsid w:val="0059020C"/>
    <w:rsid w:val="005A0494"/>
    <w:rsid w:val="005A4249"/>
    <w:rsid w:val="005A689D"/>
    <w:rsid w:val="005B01EB"/>
    <w:rsid w:val="005B345D"/>
    <w:rsid w:val="005B3799"/>
    <w:rsid w:val="005C3BA8"/>
    <w:rsid w:val="005C6A5E"/>
    <w:rsid w:val="005F28BA"/>
    <w:rsid w:val="00603B54"/>
    <w:rsid w:val="006066D8"/>
    <w:rsid w:val="00607A8A"/>
    <w:rsid w:val="00627144"/>
    <w:rsid w:val="006465D2"/>
    <w:rsid w:val="006503AE"/>
    <w:rsid w:val="0065099B"/>
    <w:rsid w:val="00653B44"/>
    <w:rsid w:val="0066484D"/>
    <w:rsid w:val="00665822"/>
    <w:rsid w:val="00666E64"/>
    <w:rsid w:val="00671C00"/>
    <w:rsid w:val="006736DB"/>
    <w:rsid w:val="00673E4E"/>
    <w:rsid w:val="00674502"/>
    <w:rsid w:val="00686DE5"/>
    <w:rsid w:val="006A4546"/>
    <w:rsid w:val="006A4AC8"/>
    <w:rsid w:val="006A5AAC"/>
    <w:rsid w:val="006B68C5"/>
    <w:rsid w:val="006D3B91"/>
    <w:rsid w:val="006E5D2A"/>
    <w:rsid w:val="006E644E"/>
    <w:rsid w:val="006F0EE2"/>
    <w:rsid w:val="006F4F10"/>
    <w:rsid w:val="0071255A"/>
    <w:rsid w:val="007126EA"/>
    <w:rsid w:val="00714651"/>
    <w:rsid w:val="00723F63"/>
    <w:rsid w:val="00732A94"/>
    <w:rsid w:val="00734C6F"/>
    <w:rsid w:val="00747EF3"/>
    <w:rsid w:val="00752812"/>
    <w:rsid w:val="007643F3"/>
    <w:rsid w:val="007650B1"/>
    <w:rsid w:val="007665CC"/>
    <w:rsid w:val="007849BB"/>
    <w:rsid w:val="007904FF"/>
    <w:rsid w:val="007906EC"/>
    <w:rsid w:val="007971D1"/>
    <w:rsid w:val="007A1BBF"/>
    <w:rsid w:val="007A5C40"/>
    <w:rsid w:val="007A6325"/>
    <w:rsid w:val="007B1400"/>
    <w:rsid w:val="007B15ED"/>
    <w:rsid w:val="007D0451"/>
    <w:rsid w:val="007D1FEF"/>
    <w:rsid w:val="007D5D3D"/>
    <w:rsid w:val="007D6F0B"/>
    <w:rsid w:val="007E1DAD"/>
    <w:rsid w:val="007E37CA"/>
    <w:rsid w:val="007F632F"/>
    <w:rsid w:val="00801AD5"/>
    <w:rsid w:val="008402DF"/>
    <w:rsid w:val="00845C8C"/>
    <w:rsid w:val="00853EEF"/>
    <w:rsid w:val="00856EAF"/>
    <w:rsid w:val="00856FDF"/>
    <w:rsid w:val="008837F0"/>
    <w:rsid w:val="008878D1"/>
    <w:rsid w:val="008A4384"/>
    <w:rsid w:val="008B4B2B"/>
    <w:rsid w:val="008C0547"/>
    <w:rsid w:val="008C3B9F"/>
    <w:rsid w:val="008D2DAD"/>
    <w:rsid w:val="008D378C"/>
    <w:rsid w:val="008D5A85"/>
    <w:rsid w:val="008F3480"/>
    <w:rsid w:val="00915C6D"/>
    <w:rsid w:val="00916DDB"/>
    <w:rsid w:val="00921C1E"/>
    <w:rsid w:val="00930EEC"/>
    <w:rsid w:val="0093373E"/>
    <w:rsid w:val="0096350F"/>
    <w:rsid w:val="009658BD"/>
    <w:rsid w:val="009712E8"/>
    <w:rsid w:val="00972C7F"/>
    <w:rsid w:val="00976C91"/>
    <w:rsid w:val="00977A71"/>
    <w:rsid w:val="009813E2"/>
    <w:rsid w:val="00981D6C"/>
    <w:rsid w:val="00982E0C"/>
    <w:rsid w:val="00996EAD"/>
    <w:rsid w:val="009A2C1E"/>
    <w:rsid w:val="009A3BD0"/>
    <w:rsid w:val="009B3E70"/>
    <w:rsid w:val="009E2DB6"/>
    <w:rsid w:val="009F1393"/>
    <w:rsid w:val="009F5DBE"/>
    <w:rsid w:val="00A2419F"/>
    <w:rsid w:val="00A2494D"/>
    <w:rsid w:val="00A256F2"/>
    <w:rsid w:val="00A26E33"/>
    <w:rsid w:val="00A34785"/>
    <w:rsid w:val="00A44378"/>
    <w:rsid w:val="00A72614"/>
    <w:rsid w:val="00A81314"/>
    <w:rsid w:val="00A81C5B"/>
    <w:rsid w:val="00A9387D"/>
    <w:rsid w:val="00AC1500"/>
    <w:rsid w:val="00AC5BD1"/>
    <w:rsid w:val="00AE2322"/>
    <w:rsid w:val="00AE702D"/>
    <w:rsid w:val="00AE70D2"/>
    <w:rsid w:val="00AF1458"/>
    <w:rsid w:val="00AF4199"/>
    <w:rsid w:val="00AF53DF"/>
    <w:rsid w:val="00B01576"/>
    <w:rsid w:val="00B13227"/>
    <w:rsid w:val="00B23C12"/>
    <w:rsid w:val="00B34C4F"/>
    <w:rsid w:val="00B37852"/>
    <w:rsid w:val="00B54E7C"/>
    <w:rsid w:val="00B551AA"/>
    <w:rsid w:val="00B57A03"/>
    <w:rsid w:val="00B6281D"/>
    <w:rsid w:val="00B62BC1"/>
    <w:rsid w:val="00B73E0D"/>
    <w:rsid w:val="00B83685"/>
    <w:rsid w:val="00B9031E"/>
    <w:rsid w:val="00B9631A"/>
    <w:rsid w:val="00BA30AF"/>
    <w:rsid w:val="00BA4D15"/>
    <w:rsid w:val="00BB720D"/>
    <w:rsid w:val="00BD1FE2"/>
    <w:rsid w:val="00BE6536"/>
    <w:rsid w:val="00C00DF6"/>
    <w:rsid w:val="00C025F0"/>
    <w:rsid w:val="00C05478"/>
    <w:rsid w:val="00C16ABD"/>
    <w:rsid w:val="00C23BB7"/>
    <w:rsid w:val="00C40820"/>
    <w:rsid w:val="00C4453C"/>
    <w:rsid w:val="00C461F1"/>
    <w:rsid w:val="00C57D34"/>
    <w:rsid w:val="00C76C64"/>
    <w:rsid w:val="00C81FB5"/>
    <w:rsid w:val="00C86EED"/>
    <w:rsid w:val="00CB4E75"/>
    <w:rsid w:val="00CF4FF5"/>
    <w:rsid w:val="00D00411"/>
    <w:rsid w:val="00D00A23"/>
    <w:rsid w:val="00D00FFA"/>
    <w:rsid w:val="00D05713"/>
    <w:rsid w:val="00D131A3"/>
    <w:rsid w:val="00D14DB1"/>
    <w:rsid w:val="00D3035B"/>
    <w:rsid w:val="00D37B2A"/>
    <w:rsid w:val="00D61B64"/>
    <w:rsid w:val="00D63CFE"/>
    <w:rsid w:val="00D75722"/>
    <w:rsid w:val="00D90D72"/>
    <w:rsid w:val="00D93AC5"/>
    <w:rsid w:val="00DA0210"/>
    <w:rsid w:val="00DA4C95"/>
    <w:rsid w:val="00DB0E53"/>
    <w:rsid w:val="00DB6E11"/>
    <w:rsid w:val="00DC0948"/>
    <w:rsid w:val="00DC60FC"/>
    <w:rsid w:val="00DD729D"/>
    <w:rsid w:val="00DE36A9"/>
    <w:rsid w:val="00DE6760"/>
    <w:rsid w:val="00DE7AAD"/>
    <w:rsid w:val="00DF2C62"/>
    <w:rsid w:val="00DF3256"/>
    <w:rsid w:val="00E04D28"/>
    <w:rsid w:val="00E122E8"/>
    <w:rsid w:val="00E479D4"/>
    <w:rsid w:val="00E5203D"/>
    <w:rsid w:val="00E66401"/>
    <w:rsid w:val="00E66E9B"/>
    <w:rsid w:val="00E73351"/>
    <w:rsid w:val="00E85A5E"/>
    <w:rsid w:val="00EB5113"/>
    <w:rsid w:val="00EB64BA"/>
    <w:rsid w:val="00ED3ADB"/>
    <w:rsid w:val="00ED4665"/>
    <w:rsid w:val="00EE26FB"/>
    <w:rsid w:val="00EE284C"/>
    <w:rsid w:val="00EF1C36"/>
    <w:rsid w:val="00EF219E"/>
    <w:rsid w:val="00F05BA6"/>
    <w:rsid w:val="00F06E84"/>
    <w:rsid w:val="00F26DE4"/>
    <w:rsid w:val="00F30FF4"/>
    <w:rsid w:val="00F3252D"/>
    <w:rsid w:val="00F328EB"/>
    <w:rsid w:val="00F458F6"/>
    <w:rsid w:val="00F61255"/>
    <w:rsid w:val="00F617ED"/>
    <w:rsid w:val="00F67A61"/>
    <w:rsid w:val="00F76415"/>
    <w:rsid w:val="00F973D9"/>
    <w:rsid w:val="00FA0E23"/>
    <w:rsid w:val="00FA4747"/>
    <w:rsid w:val="00FA69ED"/>
    <w:rsid w:val="00FD3C1A"/>
    <w:rsid w:val="00FD4CD0"/>
    <w:rsid w:val="01B91D0C"/>
    <w:rsid w:val="01DE1773"/>
    <w:rsid w:val="02E62FD5"/>
    <w:rsid w:val="03413185"/>
    <w:rsid w:val="03C926DB"/>
    <w:rsid w:val="041D2CAA"/>
    <w:rsid w:val="04482140"/>
    <w:rsid w:val="04CE463F"/>
    <w:rsid w:val="04FB549A"/>
    <w:rsid w:val="054454F2"/>
    <w:rsid w:val="05E751E3"/>
    <w:rsid w:val="07E6312F"/>
    <w:rsid w:val="07FF28C1"/>
    <w:rsid w:val="08234384"/>
    <w:rsid w:val="088210AA"/>
    <w:rsid w:val="096A2812"/>
    <w:rsid w:val="098F7F23"/>
    <w:rsid w:val="09D873B4"/>
    <w:rsid w:val="09D9119E"/>
    <w:rsid w:val="09F93B6C"/>
    <w:rsid w:val="0A2F0DBE"/>
    <w:rsid w:val="0A8C4462"/>
    <w:rsid w:val="0A90311C"/>
    <w:rsid w:val="0AB7602A"/>
    <w:rsid w:val="0B3A5C6C"/>
    <w:rsid w:val="0C5B0590"/>
    <w:rsid w:val="0C676F35"/>
    <w:rsid w:val="0CD51069"/>
    <w:rsid w:val="0E2502F7"/>
    <w:rsid w:val="0E3E1F17"/>
    <w:rsid w:val="0E43308A"/>
    <w:rsid w:val="0EB33357"/>
    <w:rsid w:val="0F6E783B"/>
    <w:rsid w:val="0FBFC9CD"/>
    <w:rsid w:val="1032785A"/>
    <w:rsid w:val="104906FF"/>
    <w:rsid w:val="105B0B5E"/>
    <w:rsid w:val="10BE7687"/>
    <w:rsid w:val="12252075"/>
    <w:rsid w:val="13254194"/>
    <w:rsid w:val="13AE76C9"/>
    <w:rsid w:val="13F68FF9"/>
    <w:rsid w:val="144227CC"/>
    <w:rsid w:val="149A2E5A"/>
    <w:rsid w:val="16684897"/>
    <w:rsid w:val="16EFD768"/>
    <w:rsid w:val="17575DF8"/>
    <w:rsid w:val="17D82A95"/>
    <w:rsid w:val="18E30385"/>
    <w:rsid w:val="1945294F"/>
    <w:rsid w:val="196C5E29"/>
    <w:rsid w:val="19A04A1B"/>
    <w:rsid w:val="19CE23A1"/>
    <w:rsid w:val="1A2C26F6"/>
    <w:rsid w:val="1AC6778B"/>
    <w:rsid w:val="1B783494"/>
    <w:rsid w:val="1BB27180"/>
    <w:rsid w:val="1CAD2E69"/>
    <w:rsid w:val="1CC7757C"/>
    <w:rsid w:val="1D33076D"/>
    <w:rsid w:val="1EF1F4CF"/>
    <w:rsid w:val="1EFF4DAB"/>
    <w:rsid w:val="1F2FDEEC"/>
    <w:rsid w:val="1F475C21"/>
    <w:rsid w:val="1F540BC1"/>
    <w:rsid w:val="1F595613"/>
    <w:rsid w:val="1F78690B"/>
    <w:rsid w:val="1FB373CA"/>
    <w:rsid w:val="1FEF0B83"/>
    <w:rsid w:val="1FFDDB5D"/>
    <w:rsid w:val="202BADC1"/>
    <w:rsid w:val="22465FE9"/>
    <w:rsid w:val="23B761BA"/>
    <w:rsid w:val="23C624AB"/>
    <w:rsid w:val="23D039F6"/>
    <w:rsid w:val="241A61E3"/>
    <w:rsid w:val="24262DDA"/>
    <w:rsid w:val="247B1377"/>
    <w:rsid w:val="249441E7"/>
    <w:rsid w:val="24DC6BA4"/>
    <w:rsid w:val="25F039C3"/>
    <w:rsid w:val="25FF06E2"/>
    <w:rsid w:val="26A537EB"/>
    <w:rsid w:val="26F40F6D"/>
    <w:rsid w:val="273D5EB2"/>
    <w:rsid w:val="27FF24CF"/>
    <w:rsid w:val="281A0EA7"/>
    <w:rsid w:val="2A457141"/>
    <w:rsid w:val="2ADD78FE"/>
    <w:rsid w:val="2AE41290"/>
    <w:rsid w:val="2AF9372E"/>
    <w:rsid w:val="2B2006E2"/>
    <w:rsid w:val="2BB40FC6"/>
    <w:rsid w:val="2C3F6BAA"/>
    <w:rsid w:val="2D221B3A"/>
    <w:rsid w:val="2E5A3DAC"/>
    <w:rsid w:val="2EF7D444"/>
    <w:rsid w:val="2F6D2904"/>
    <w:rsid w:val="2F760ED7"/>
    <w:rsid w:val="2F7964B4"/>
    <w:rsid w:val="2FA71273"/>
    <w:rsid w:val="2FFC17FF"/>
    <w:rsid w:val="2FFD7381"/>
    <w:rsid w:val="30077F63"/>
    <w:rsid w:val="306C6018"/>
    <w:rsid w:val="30EE1238"/>
    <w:rsid w:val="31B5511E"/>
    <w:rsid w:val="31D855AA"/>
    <w:rsid w:val="32B52C43"/>
    <w:rsid w:val="33064502"/>
    <w:rsid w:val="33A8380B"/>
    <w:rsid w:val="33D37D2D"/>
    <w:rsid w:val="34036C94"/>
    <w:rsid w:val="34052A0C"/>
    <w:rsid w:val="346D124D"/>
    <w:rsid w:val="349EA932"/>
    <w:rsid w:val="34ED4660"/>
    <w:rsid w:val="364E28A2"/>
    <w:rsid w:val="37403D5B"/>
    <w:rsid w:val="377CBA98"/>
    <w:rsid w:val="377D7015"/>
    <w:rsid w:val="3787198A"/>
    <w:rsid w:val="37AD7642"/>
    <w:rsid w:val="37BD1A15"/>
    <w:rsid w:val="37FF85E7"/>
    <w:rsid w:val="382A7217"/>
    <w:rsid w:val="38392C84"/>
    <w:rsid w:val="38964FE5"/>
    <w:rsid w:val="39671C9A"/>
    <w:rsid w:val="39C4792F"/>
    <w:rsid w:val="39DEB1F6"/>
    <w:rsid w:val="3AAF36D1"/>
    <w:rsid w:val="3AFD69CD"/>
    <w:rsid w:val="3BB72E21"/>
    <w:rsid w:val="3BEB306A"/>
    <w:rsid w:val="3BEF004E"/>
    <w:rsid w:val="3BF9F242"/>
    <w:rsid w:val="3C836BC3"/>
    <w:rsid w:val="3D2A3838"/>
    <w:rsid w:val="3D477897"/>
    <w:rsid w:val="3D96001F"/>
    <w:rsid w:val="3DD72869"/>
    <w:rsid w:val="3DEF7C23"/>
    <w:rsid w:val="3DFF4C1D"/>
    <w:rsid w:val="3E3C10A9"/>
    <w:rsid w:val="3E5E980C"/>
    <w:rsid w:val="3E7F0B00"/>
    <w:rsid w:val="3E955C83"/>
    <w:rsid w:val="3E9B4698"/>
    <w:rsid w:val="3E9D45CA"/>
    <w:rsid w:val="3F043BAC"/>
    <w:rsid w:val="3F3B82A2"/>
    <w:rsid w:val="3F4C3117"/>
    <w:rsid w:val="3F6E1F98"/>
    <w:rsid w:val="3F77FB94"/>
    <w:rsid w:val="3F7B02D6"/>
    <w:rsid w:val="3F9E4EE5"/>
    <w:rsid w:val="3FA84969"/>
    <w:rsid w:val="3FAD6967"/>
    <w:rsid w:val="3FEA3886"/>
    <w:rsid w:val="3FFA3557"/>
    <w:rsid w:val="3FFE3071"/>
    <w:rsid w:val="408D066B"/>
    <w:rsid w:val="41055DF9"/>
    <w:rsid w:val="41160337"/>
    <w:rsid w:val="4154383A"/>
    <w:rsid w:val="41662610"/>
    <w:rsid w:val="4174984F"/>
    <w:rsid w:val="42731488"/>
    <w:rsid w:val="42EA327D"/>
    <w:rsid w:val="430B7913"/>
    <w:rsid w:val="44735770"/>
    <w:rsid w:val="44AB6CB7"/>
    <w:rsid w:val="4633139B"/>
    <w:rsid w:val="46431172"/>
    <w:rsid w:val="46B5206F"/>
    <w:rsid w:val="46D71FE6"/>
    <w:rsid w:val="470D788D"/>
    <w:rsid w:val="47B72674"/>
    <w:rsid w:val="47F1C8A9"/>
    <w:rsid w:val="49572DFB"/>
    <w:rsid w:val="49816F6F"/>
    <w:rsid w:val="49867CF3"/>
    <w:rsid w:val="49BA174B"/>
    <w:rsid w:val="49E7D628"/>
    <w:rsid w:val="4A447FDC"/>
    <w:rsid w:val="4A4554B8"/>
    <w:rsid w:val="4A9948F1"/>
    <w:rsid w:val="4B35552D"/>
    <w:rsid w:val="4BAF0679"/>
    <w:rsid w:val="4DD86643"/>
    <w:rsid w:val="4EB4350D"/>
    <w:rsid w:val="4ECD19E2"/>
    <w:rsid w:val="4EE95577"/>
    <w:rsid w:val="4EEBE9BC"/>
    <w:rsid w:val="4F244379"/>
    <w:rsid w:val="50083210"/>
    <w:rsid w:val="5039242C"/>
    <w:rsid w:val="506B7C43"/>
    <w:rsid w:val="50F94499"/>
    <w:rsid w:val="5237602E"/>
    <w:rsid w:val="52BE8D9D"/>
    <w:rsid w:val="534053B7"/>
    <w:rsid w:val="537A7E82"/>
    <w:rsid w:val="53FB0A75"/>
    <w:rsid w:val="54671BB3"/>
    <w:rsid w:val="54696247"/>
    <w:rsid w:val="546D3F89"/>
    <w:rsid w:val="54AA7DAB"/>
    <w:rsid w:val="54F65391"/>
    <w:rsid w:val="55BA1450"/>
    <w:rsid w:val="56BF165C"/>
    <w:rsid w:val="56EA5CCB"/>
    <w:rsid w:val="573F1832"/>
    <w:rsid w:val="574249B5"/>
    <w:rsid w:val="577B8E31"/>
    <w:rsid w:val="57BF67FF"/>
    <w:rsid w:val="584E3FE2"/>
    <w:rsid w:val="58B02697"/>
    <w:rsid w:val="59550F46"/>
    <w:rsid w:val="595F6557"/>
    <w:rsid w:val="5A6F6D99"/>
    <w:rsid w:val="5A7A24BF"/>
    <w:rsid w:val="5A876416"/>
    <w:rsid w:val="5AAD0BF1"/>
    <w:rsid w:val="5AF36B2F"/>
    <w:rsid w:val="5B513324"/>
    <w:rsid w:val="5BCF1086"/>
    <w:rsid w:val="5BE35796"/>
    <w:rsid w:val="5BF878F9"/>
    <w:rsid w:val="5C001661"/>
    <w:rsid w:val="5C2C7A25"/>
    <w:rsid w:val="5C9103CC"/>
    <w:rsid w:val="5D0FF70E"/>
    <w:rsid w:val="5DF6574C"/>
    <w:rsid w:val="5EDCBB65"/>
    <w:rsid w:val="5EEF3DF1"/>
    <w:rsid w:val="5EFFACD7"/>
    <w:rsid w:val="5F66DA1A"/>
    <w:rsid w:val="5FB15AF3"/>
    <w:rsid w:val="5FB32714"/>
    <w:rsid w:val="5FCFE8E4"/>
    <w:rsid w:val="5FDB7E01"/>
    <w:rsid w:val="5FDBD20A"/>
    <w:rsid w:val="5FDDACEA"/>
    <w:rsid w:val="5FEFBD59"/>
    <w:rsid w:val="5FFD1D78"/>
    <w:rsid w:val="60136F9D"/>
    <w:rsid w:val="6026260E"/>
    <w:rsid w:val="60494E6F"/>
    <w:rsid w:val="607FD403"/>
    <w:rsid w:val="60DE55B3"/>
    <w:rsid w:val="616E1341"/>
    <w:rsid w:val="61774699"/>
    <w:rsid w:val="6275017D"/>
    <w:rsid w:val="635A7DCF"/>
    <w:rsid w:val="63EB23F5"/>
    <w:rsid w:val="643D6C2B"/>
    <w:rsid w:val="64C25C2B"/>
    <w:rsid w:val="64DEADA4"/>
    <w:rsid w:val="65335C51"/>
    <w:rsid w:val="657A4758"/>
    <w:rsid w:val="66D9FF9A"/>
    <w:rsid w:val="66F205F4"/>
    <w:rsid w:val="670342D9"/>
    <w:rsid w:val="672524A2"/>
    <w:rsid w:val="67825B46"/>
    <w:rsid w:val="67957627"/>
    <w:rsid w:val="67BFCE44"/>
    <w:rsid w:val="67FF0342"/>
    <w:rsid w:val="688020C4"/>
    <w:rsid w:val="68AF0C47"/>
    <w:rsid w:val="68CC1E28"/>
    <w:rsid w:val="691E53FA"/>
    <w:rsid w:val="69B99C20"/>
    <w:rsid w:val="69C24462"/>
    <w:rsid w:val="69D2B602"/>
    <w:rsid w:val="6A790228"/>
    <w:rsid w:val="6AB41F8D"/>
    <w:rsid w:val="6AB93F1B"/>
    <w:rsid w:val="6B1940CB"/>
    <w:rsid w:val="6B4750DC"/>
    <w:rsid w:val="6B5C045C"/>
    <w:rsid w:val="6B7FD085"/>
    <w:rsid w:val="6BB96114"/>
    <w:rsid w:val="6BCFB255"/>
    <w:rsid w:val="6BDF3579"/>
    <w:rsid w:val="6BE26257"/>
    <w:rsid w:val="6CF8BDDB"/>
    <w:rsid w:val="6D5910F7"/>
    <w:rsid w:val="6DBC11CB"/>
    <w:rsid w:val="6DEDBD10"/>
    <w:rsid w:val="6DF7BBE5"/>
    <w:rsid w:val="6DFCB71E"/>
    <w:rsid w:val="6DFF7583"/>
    <w:rsid w:val="6E2E1175"/>
    <w:rsid w:val="6ECF501A"/>
    <w:rsid w:val="6EEA3BE6"/>
    <w:rsid w:val="6F3F29A4"/>
    <w:rsid w:val="6F9B9D96"/>
    <w:rsid w:val="6FBDCFE6"/>
    <w:rsid w:val="6FCA021C"/>
    <w:rsid w:val="6FE764A7"/>
    <w:rsid w:val="6FF6D646"/>
    <w:rsid w:val="6FF6F49B"/>
    <w:rsid w:val="6FFC8A03"/>
    <w:rsid w:val="709435D3"/>
    <w:rsid w:val="709D754D"/>
    <w:rsid w:val="715E0EDA"/>
    <w:rsid w:val="717B81FC"/>
    <w:rsid w:val="72AD2758"/>
    <w:rsid w:val="72CC4A49"/>
    <w:rsid w:val="72D35005"/>
    <w:rsid w:val="733577F0"/>
    <w:rsid w:val="736A57D5"/>
    <w:rsid w:val="73B057E9"/>
    <w:rsid w:val="73D2575F"/>
    <w:rsid w:val="73DE4D6C"/>
    <w:rsid w:val="73FDF7AD"/>
    <w:rsid w:val="74BF5CE3"/>
    <w:rsid w:val="74C838E9"/>
    <w:rsid w:val="74CF053B"/>
    <w:rsid w:val="74DFA990"/>
    <w:rsid w:val="755827D5"/>
    <w:rsid w:val="75846F2D"/>
    <w:rsid w:val="75ED2C1C"/>
    <w:rsid w:val="75ED32D4"/>
    <w:rsid w:val="76296176"/>
    <w:rsid w:val="769524C1"/>
    <w:rsid w:val="76B15B00"/>
    <w:rsid w:val="76EF03D6"/>
    <w:rsid w:val="76F76EAE"/>
    <w:rsid w:val="771340C5"/>
    <w:rsid w:val="772F3C29"/>
    <w:rsid w:val="7777A67D"/>
    <w:rsid w:val="777D72B6"/>
    <w:rsid w:val="778124D9"/>
    <w:rsid w:val="779FE3B3"/>
    <w:rsid w:val="77B5245C"/>
    <w:rsid w:val="77BFBA27"/>
    <w:rsid w:val="77DD447E"/>
    <w:rsid w:val="77F696B4"/>
    <w:rsid w:val="77FB560B"/>
    <w:rsid w:val="78122D8D"/>
    <w:rsid w:val="78654091"/>
    <w:rsid w:val="78C6AC69"/>
    <w:rsid w:val="78F47A5E"/>
    <w:rsid w:val="79D20267"/>
    <w:rsid w:val="79F56DF7"/>
    <w:rsid w:val="7A1D1BF9"/>
    <w:rsid w:val="7A6115EB"/>
    <w:rsid w:val="7A765F1C"/>
    <w:rsid w:val="7A9EB96A"/>
    <w:rsid w:val="7AD41DC4"/>
    <w:rsid w:val="7AF54E7E"/>
    <w:rsid w:val="7B76E647"/>
    <w:rsid w:val="7B7D68C6"/>
    <w:rsid w:val="7BA14395"/>
    <w:rsid w:val="7BBE18D4"/>
    <w:rsid w:val="7BBF16EA"/>
    <w:rsid w:val="7BFDB63D"/>
    <w:rsid w:val="7BFF08B3"/>
    <w:rsid w:val="7C933753"/>
    <w:rsid w:val="7CFF5004"/>
    <w:rsid w:val="7CFFB2AB"/>
    <w:rsid w:val="7D1F7DEC"/>
    <w:rsid w:val="7DBB44C0"/>
    <w:rsid w:val="7DBFF513"/>
    <w:rsid w:val="7DEE9F1E"/>
    <w:rsid w:val="7DF744D5"/>
    <w:rsid w:val="7DFFE859"/>
    <w:rsid w:val="7E7F788C"/>
    <w:rsid w:val="7EA32EA7"/>
    <w:rsid w:val="7ECE0CDE"/>
    <w:rsid w:val="7ECF2E8A"/>
    <w:rsid w:val="7EFA2164"/>
    <w:rsid w:val="7EFD70C0"/>
    <w:rsid w:val="7EFEB5B1"/>
    <w:rsid w:val="7F285A27"/>
    <w:rsid w:val="7F3FEA37"/>
    <w:rsid w:val="7F4C70EE"/>
    <w:rsid w:val="7F5F1B13"/>
    <w:rsid w:val="7F6DB495"/>
    <w:rsid w:val="7F6EB5AC"/>
    <w:rsid w:val="7F7DD463"/>
    <w:rsid w:val="7F7F12E2"/>
    <w:rsid w:val="7F9B5152"/>
    <w:rsid w:val="7F9B80E4"/>
    <w:rsid w:val="7FBF82CD"/>
    <w:rsid w:val="7FD7B148"/>
    <w:rsid w:val="7FEE452A"/>
    <w:rsid w:val="7FEEB122"/>
    <w:rsid w:val="7FF11EFA"/>
    <w:rsid w:val="7FF718D0"/>
    <w:rsid w:val="7FF779BC"/>
    <w:rsid w:val="7FFDE9FE"/>
    <w:rsid w:val="7FFF1C65"/>
    <w:rsid w:val="856ADC01"/>
    <w:rsid w:val="8BB43A52"/>
    <w:rsid w:val="8BFD8730"/>
    <w:rsid w:val="8FFD69C3"/>
    <w:rsid w:val="92B715F7"/>
    <w:rsid w:val="96D76724"/>
    <w:rsid w:val="99EFD0AD"/>
    <w:rsid w:val="9A6EDB85"/>
    <w:rsid w:val="9BFF08C3"/>
    <w:rsid w:val="9DCF4293"/>
    <w:rsid w:val="9F1EB634"/>
    <w:rsid w:val="9FEFE153"/>
    <w:rsid w:val="9FFEB4D5"/>
    <w:rsid w:val="A5B7D732"/>
    <w:rsid w:val="A7EB4566"/>
    <w:rsid w:val="A7FB45B2"/>
    <w:rsid w:val="AAF929E6"/>
    <w:rsid w:val="AC76DE26"/>
    <w:rsid w:val="ACDE4615"/>
    <w:rsid w:val="AEBF5D02"/>
    <w:rsid w:val="AF9D08DD"/>
    <w:rsid w:val="AFBAABE1"/>
    <w:rsid w:val="AFDF3052"/>
    <w:rsid w:val="AFFF1A63"/>
    <w:rsid w:val="B2373ED8"/>
    <w:rsid w:val="B3FA9AD1"/>
    <w:rsid w:val="B44E81AB"/>
    <w:rsid w:val="B54FE050"/>
    <w:rsid w:val="B57C2F0C"/>
    <w:rsid w:val="B75B71B1"/>
    <w:rsid w:val="B7FDB49D"/>
    <w:rsid w:val="B7FF6F8F"/>
    <w:rsid w:val="B7FFABB2"/>
    <w:rsid w:val="BA1973FA"/>
    <w:rsid w:val="BA93536B"/>
    <w:rsid w:val="BBFC3DD6"/>
    <w:rsid w:val="BE5E4FC3"/>
    <w:rsid w:val="BFBEBE71"/>
    <w:rsid w:val="BFDDA3AB"/>
    <w:rsid w:val="BFDFE953"/>
    <w:rsid w:val="BFEF5E23"/>
    <w:rsid w:val="BFF6F1BC"/>
    <w:rsid w:val="BFFF09F7"/>
    <w:rsid w:val="C4FD5313"/>
    <w:rsid w:val="C7BC682E"/>
    <w:rsid w:val="CDEEF9F7"/>
    <w:rsid w:val="CECF7250"/>
    <w:rsid w:val="CEFE9046"/>
    <w:rsid w:val="CF5ECA43"/>
    <w:rsid w:val="CFBF932F"/>
    <w:rsid w:val="CFDFC685"/>
    <w:rsid w:val="CFEFC996"/>
    <w:rsid w:val="D1BB6FBE"/>
    <w:rsid w:val="D3FD8CDE"/>
    <w:rsid w:val="D4F52F56"/>
    <w:rsid w:val="D7ED1C10"/>
    <w:rsid w:val="DBD30A25"/>
    <w:rsid w:val="DBEA0CD7"/>
    <w:rsid w:val="DBEE6DDA"/>
    <w:rsid w:val="DBFA9092"/>
    <w:rsid w:val="DEB0D6DA"/>
    <w:rsid w:val="DEBDAC58"/>
    <w:rsid w:val="DEC7A3EE"/>
    <w:rsid w:val="DEDF8BFA"/>
    <w:rsid w:val="DF3DE89D"/>
    <w:rsid w:val="DF7B818E"/>
    <w:rsid w:val="DFBDC8C8"/>
    <w:rsid w:val="DFBFEE70"/>
    <w:rsid w:val="DFD933FD"/>
    <w:rsid w:val="DFE597FC"/>
    <w:rsid w:val="DFE77BEA"/>
    <w:rsid w:val="DFEF1AB3"/>
    <w:rsid w:val="DFFB8264"/>
    <w:rsid w:val="DFFF56FC"/>
    <w:rsid w:val="E5DD309F"/>
    <w:rsid w:val="E5FC4C4C"/>
    <w:rsid w:val="E64D1982"/>
    <w:rsid w:val="E6E62957"/>
    <w:rsid w:val="E73F5964"/>
    <w:rsid w:val="E77B1B20"/>
    <w:rsid w:val="E7BEE500"/>
    <w:rsid w:val="E7FFE7C5"/>
    <w:rsid w:val="EB2FB32C"/>
    <w:rsid w:val="EBED855D"/>
    <w:rsid w:val="EBFEB782"/>
    <w:rsid w:val="EDCE7622"/>
    <w:rsid w:val="EDFD080E"/>
    <w:rsid w:val="EE7F99F4"/>
    <w:rsid w:val="EE8BA524"/>
    <w:rsid w:val="EF35E386"/>
    <w:rsid w:val="EF5B4BAA"/>
    <w:rsid w:val="EF6FC06C"/>
    <w:rsid w:val="EFDD4F8B"/>
    <w:rsid w:val="EFF70DA4"/>
    <w:rsid w:val="EFF7E444"/>
    <w:rsid w:val="EFF9755D"/>
    <w:rsid w:val="EFFCAEB5"/>
    <w:rsid w:val="EFFF4C65"/>
    <w:rsid w:val="F17F00CA"/>
    <w:rsid w:val="F1CFAA8D"/>
    <w:rsid w:val="F1DFFDA1"/>
    <w:rsid w:val="F2D54101"/>
    <w:rsid w:val="F30F5CD9"/>
    <w:rsid w:val="F57EFCA8"/>
    <w:rsid w:val="F6CE9D8E"/>
    <w:rsid w:val="F6ED0ED9"/>
    <w:rsid w:val="F76FA98A"/>
    <w:rsid w:val="F78B4BEB"/>
    <w:rsid w:val="F7B7F4C1"/>
    <w:rsid w:val="F7F765A5"/>
    <w:rsid w:val="F8BDD911"/>
    <w:rsid w:val="F8C32B05"/>
    <w:rsid w:val="F91F6D34"/>
    <w:rsid w:val="F9665C27"/>
    <w:rsid w:val="F9BFD671"/>
    <w:rsid w:val="F9C9D272"/>
    <w:rsid w:val="F9EBEDAC"/>
    <w:rsid w:val="F9EE8465"/>
    <w:rsid w:val="F9FC50E3"/>
    <w:rsid w:val="FAF77404"/>
    <w:rsid w:val="FB3B2F10"/>
    <w:rsid w:val="FB3DCFE1"/>
    <w:rsid w:val="FB5FF08F"/>
    <w:rsid w:val="FBBE62B5"/>
    <w:rsid w:val="FBD7FAED"/>
    <w:rsid w:val="FBEEF002"/>
    <w:rsid w:val="FBF26B9D"/>
    <w:rsid w:val="FBF70E53"/>
    <w:rsid w:val="FBFBADF9"/>
    <w:rsid w:val="FC5ED43B"/>
    <w:rsid w:val="FC6F8E88"/>
    <w:rsid w:val="FCF4A0AB"/>
    <w:rsid w:val="FD7941CE"/>
    <w:rsid w:val="FD9855CF"/>
    <w:rsid w:val="FDBD0B59"/>
    <w:rsid w:val="FDBF35A2"/>
    <w:rsid w:val="FDFBA13C"/>
    <w:rsid w:val="FDFD52DF"/>
    <w:rsid w:val="FE1F4FCE"/>
    <w:rsid w:val="FE7C9E3C"/>
    <w:rsid w:val="FEAF56FE"/>
    <w:rsid w:val="FEB3F43C"/>
    <w:rsid w:val="FEEF1799"/>
    <w:rsid w:val="FEF7CCC8"/>
    <w:rsid w:val="FEFDF7D1"/>
    <w:rsid w:val="FEFF71B5"/>
    <w:rsid w:val="FEFFA196"/>
    <w:rsid w:val="FF3177EA"/>
    <w:rsid w:val="FF3F3A26"/>
    <w:rsid w:val="FF63E037"/>
    <w:rsid w:val="FF7130B7"/>
    <w:rsid w:val="FF77DD6E"/>
    <w:rsid w:val="FF7F25FB"/>
    <w:rsid w:val="FF8C2483"/>
    <w:rsid w:val="FF8F0844"/>
    <w:rsid w:val="FFBF4545"/>
    <w:rsid w:val="FFBFB329"/>
    <w:rsid w:val="FFC7456E"/>
    <w:rsid w:val="FFD51D1B"/>
    <w:rsid w:val="FFDBDFAE"/>
    <w:rsid w:val="FFEBFD56"/>
    <w:rsid w:val="FFF3B0C7"/>
    <w:rsid w:val="FFFECF80"/>
    <w:rsid w:val="FFFF13DB"/>
    <w:rsid w:val="FFFF88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6"/>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5">
    <w:name w:val="heading 2"/>
    <w:basedOn w:val="1"/>
    <w:next w:val="1"/>
    <w:link w:val="27"/>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21">
    <w:name w:val="Default Paragraph Font"/>
    <w:uiPriority w:val="0"/>
    <w:rPr>
      <w:rFonts w:ascii="Times New Roman" w:hAnsi="Times New Roman" w:eastAsia="宋体" w:cs="Times New Roman"/>
    </w:rPr>
  </w:style>
  <w:style w:type="table" w:default="1" w:styleId="19">
    <w:name w:val="Normal Table"/>
    <w:uiPriority w:val="0"/>
    <w:rPr>
      <w:rFonts w:ascii="Times New Roman" w:hAnsi="Times New Roman" w:eastAsia="宋体" w:cs="Times New Roman"/>
    </w:rPr>
    <w:tblPr>
      <w:tblStyle w:val="19"/>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link w:val="25"/>
    <w:uiPriority w:val="0"/>
    <w:pPr>
      <w:autoSpaceDE w:val="0"/>
      <w:autoSpaceDN w:val="0"/>
      <w:jc w:val="left"/>
    </w:pPr>
    <w:rPr>
      <w:rFonts w:ascii="宋体" w:hAnsi="宋体" w:eastAsia="宋体" w:cs="Times New Roman"/>
      <w:kern w:val="0"/>
      <w:sz w:val="32"/>
      <w:szCs w:val="32"/>
      <w:lang w:val="zh-CN"/>
    </w:rPr>
  </w:style>
  <w:style w:type="paragraph" w:styleId="6">
    <w:name w:val="Normal Indent"/>
    <w:basedOn w:val="1"/>
    <w:next w:val="1"/>
    <w:unhideWhenUsed/>
    <w:qFormat/>
    <w:uiPriority w:val="99"/>
    <w:pPr>
      <w:ind w:firstLine="420" w:firstLineChars="200"/>
    </w:pPr>
  </w:style>
  <w:style w:type="paragraph" w:styleId="7">
    <w:name w:val="Document Map"/>
    <w:basedOn w:val="1"/>
    <w:link w:val="28"/>
    <w:uiPriority w:val="0"/>
    <w:rPr>
      <w:rFonts w:ascii="宋体" w:hAnsi="Times New Roman" w:eastAsia="宋体" w:cs="Times New Roman"/>
      <w:sz w:val="18"/>
      <w:szCs w:val="18"/>
    </w:rPr>
  </w:style>
  <w:style w:type="paragraph" w:styleId="8">
    <w:name w:val="annotation text"/>
    <w:basedOn w:val="1"/>
    <w:link w:val="29"/>
    <w:uiPriority w:val="0"/>
    <w:rPr>
      <w:rFonts w:ascii="Times New Roman" w:hAnsi="Times New Roman" w:eastAsia="宋体" w:cs="Times New Roman"/>
      <w:sz w:val="20"/>
      <w:szCs w:val="20"/>
    </w:rPr>
  </w:style>
  <w:style w:type="paragraph" w:styleId="9">
    <w:name w:val="Body Text Indent"/>
    <w:basedOn w:val="1"/>
    <w:next w:val="6"/>
    <w:qFormat/>
    <w:uiPriority w:val="0"/>
    <w:pPr>
      <w:autoSpaceDE/>
      <w:autoSpaceDN/>
      <w:spacing w:line="360" w:lineRule="auto"/>
      <w:ind w:firstLine="540" w:firstLineChars="192"/>
      <w:jc w:val="both"/>
    </w:pPr>
    <w:rPr>
      <w:rFonts w:cs="Times New Roman"/>
      <w:b/>
      <w:bCs/>
      <w:kern w:val="2"/>
      <w:sz w:val="28"/>
      <w:szCs w:val="24"/>
      <w:lang w:val="en-US"/>
    </w:rPr>
  </w:style>
  <w:style w:type="paragraph" w:styleId="10">
    <w:name w:val="Date"/>
    <w:basedOn w:val="1"/>
    <w:next w:val="1"/>
    <w:uiPriority w:val="0"/>
    <w:pPr>
      <w:ind w:left="100" w:leftChars="2500"/>
    </w:pPr>
    <w:rPr>
      <w:rFonts w:ascii="Times New Roman" w:hAnsi="Times New Roman" w:eastAsia="宋体" w:cs="Times New Roman"/>
    </w:rPr>
  </w:style>
  <w:style w:type="paragraph" w:styleId="11">
    <w:name w:val="Balloon Text"/>
    <w:basedOn w:val="1"/>
    <w:link w:val="30"/>
    <w:uiPriority w:val="0"/>
    <w:rPr>
      <w:rFonts w:ascii="Times New Roman" w:hAnsi="Times New Roman" w:eastAsia="宋体" w:cs="Times New Roman"/>
      <w:sz w:val="18"/>
      <w:szCs w:val="18"/>
    </w:rPr>
  </w:style>
  <w:style w:type="paragraph" w:styleId="12">
    <w:name w:val="footer"/>
    <w:basedOn w:val="1"/>
    <w:link w:val="31"/>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3">
    <w:name w:val="header"/>
    <w:basedOn w:val="1"/>
    <w:link w:val="32"/>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4">
    <w:name w:val="toc 1"/>
    <w:basedOn w:val="1"/>
    <w:next w:val="1"/>
    <w:uiPriority w:val="0"/>
    <w:rPr>
      <w:rFonts w:ascii="Times New Roman" w:hAnsi="Times New Roman" w:eastAsia="宋体" w:cs="Times New Roman"/>
    </w:rPr>
  </w:style>
  <w:style w:type="paragraph" w:styleId="15">
    <w:name w:val="Normal (Web)"/>
    <w:basedOn w:val="1"/>
    <w:uiPriority w:val="0"/>
    <w:pPr>
      <w:widowControl/>
      <w:spacing w:before="100" w:beforeAutospacing="1" w:after="100" w:afterAutospacing="1"/>
      <w:jc w:val="left"/>
    </w:pPr>
    <w:rPr>
      <w:rFonts w:ascii="宋体" w:hAnsi="宋体" w:eastAsia="宋体" w:cs="宋体"/>
      <w:kern w:val="0"/>
      <w:sz w:val="24"/>
    </w:rPr>
  </w:style>
  <w:style w:type="paragraph" w:styleId="16">
    <w:name w:val="Title"/>
    <w:basedOn w:val="1"/>
    <w:next w:val="1"/>
    <w:uiPriority w:val="0"/>
    <w:pPr>
      <w:snapToGrid w:val="0"/>
      <w:spacing w:line="540" w:lineRule="exact"/>
      <w:jc w:val="center"/>
    </w:pPr>
    <w:rPr>
      <w:rFonts w:ascii="黑体" w:hAnsi="黑体" w:eastAsia="黑体" w:cs="宋体"/>
      <w:b/>
      <w:sz w:val="36"/>
      <w:szCs w:val="36"/>
    </w:rPr>
  </w:style>
  <w:style w:type="paragraph" w:styleId="17">
    <w:name w:val="annotation subject"/>
    <w:basedOn w:val="8"/>
    <w:next w:val="8"/>
    <w:link w:val="33"/>
    <w:uiPriority w:val="0"/>
    <w:pPr>
      <w:jc w:val="left"/>
    </w:pPr>
    <w:rPr>
      <w:rFonts w:ascii="Times New Roman" w:hAnsi="Times New Roman" w:eastAsia="宋体" w:cs="Times New Roman"/>
      <w:b/>
      <w:bCs/>
      <w:sz w:val="21"/>
      <w:szCs w:val="24"/>
    </w:rPr>
  </w:style>
  <w:style w:type="paragraph" w:styleId="18">
    <w:name w:val="Body Text First Indent 2"/>
    <w:basedOn w:val="9"/>
    <w:qFormat/>
    <w:uiPriority w:val="0"/>
    <w:pPr>
      <w:widowControl/>
      <w:spacing w:after="120"/>
      <w:ind w:left="420" w:leftChars="200" w:firstLine="420" w:firstLineChars="200"/>
    </w:pPr>
    <w:rPr>
      <w:rFonts w:ascii="Calibri" w:hAnsi="Calibri"/>
      <w:sz w:val="21"/>
    </w:rPr>
  </w:style>
  <w:style w:type="table" w:styleId="20">
    <w:name w:val="Table Grid"/>
    <w:basedOn w:val="19"/>
    <w:uiPriority w:val="0"/>
    <w:rPr>
      <w:rFonts w:ascii="Times New Roman" w:hAnsi="Times New Roman" w:eastAsia="宋体" w:cs="Times New Roman"/>
    </w:rPr>
    <w:tblPr>
      <w:tblStyle w:val="1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uiPriority w:val="0"/>
    <w:rPr>
      <w:rFonts w:ascii="Times New Roman" w:hAnsi="Times New Roman" w:eastAsia="宋体" w:cs="Times New Roman"/>
    </w:rPr>
  </w:style>
  <w:style w:type="character" w:styleId="23">
    <w:name w:val="Hyperlink"/>
    <w:uiPriority w:val="0"/>
    <w:rPr>
      <w:rFonts w:ascii="Times New Roman" w:hAnsi="Times New Roman" w:eastAsia="宋体" w:cs="Times New Roman"/>
      <w:color w:val="0000FF"/>
      <w:u w:val="single"/>
    </w:rPr>
  </w:style>
  <w:style w:type="character" w:styleId="24">
    <w:name w:val="annotation reference"/>
    <w:uiPriority w:val="0"/>
    <w:rPr>
      <w:rFonts w:ascii="Times New Roman" w:hAnsi="Times New Roman" w:eastAsia="宋体" w:cs="Times New Roman"/>
      <w:sz w:val="21"/>
      <w:szCs w:val="21"/>
    </w:rPr>
  </w:style>
  <w:style w:type="character" w:customStyle="1" w:styleId="25">
    <w:name w:val="正文文本 Char"/>
    <w:link w:val="3"/>
    <w:uiPriority w:val="0"/>
    <w:rPr>
      <w:rFonts w:ascii="宋体" w:hAnsi="宋体" w:eastAsia="宋体" w:cs="宋体"/>
      <w:sz w:val="32"/>
      <w:szCs w:val="32"/>
      <w:lang w:val="zh-CN"/>
    </w:rPr>
  </w:style>
  <w:style w:type="character" w:customStyle="1" w:styleId="26">
    <w:name w:val="标题 1 Char"/>
    <w:link w:val="4"/>
    <w:uiPriority w:val="0"/>
    <w:rPr>
      <w:rFonts w:ascii="Times New Roman" w:hAnsi="Times New Roman" w:eastAsia="宋体" w:cs="Times New Roman"/>
      <w:b/>
      <w:bCs/>
      <w:kern w:val="44"/>
      <w:sz w:val="44"/>
      <w:szCs w:val="44"/>
    </w:rPr>
  </w:style>
  <w:style w:type="character" w:customStyle="1" w:styleId="27">
    <w:name w:val="标题 2 Char"/>
    <w:link w:val="5"/>
    <w:uiPriority w:val="0"/>
    <w:rPr>
      <w:rFonts w:ascii="Cambria" w:hAnsi="Cambria" w:eastAsia="宋体" w:cs="Times New Roman"/>
      <w:b/>
      <w:bCs/>
      <w:kern w:val="2"/>
      <w:sz w:val="32"/>
      <w:szCs w:val="32"/>
    </w:rPr>
  </w:style>
  <w:style w:type="character" w:customStyle="1" w:styleId="28">
    <w:name w:val="文档结构图 Char"/>
    <w:link w:val="7"/>
    <w:uiPriority w:val="0"/>
    <w:rPr>
      <w:rFonts w:ascii="宋体" w:hAnsi="Times New Roman" w:eastAsia="宋体" w:cs="Times New Roman"/>
      <w:kern w:val="2"/>
      <w:sz w:val="18"/>
      <w:szCs w:val="18"/>
    </w:rPr>
  </w:style>
  <w:style w:type="character" w:customStyle="1" w:styleId="29">
    <w:name w:val="批注文字 Char"/>
    <w:link w:val="8"/>
    <w:uiPriority w:val="0"/>
    <w:rPr>
      <w:rFonts w:ascii="Times New Roman" w:hAnsi="Times New Roman" w:eastAsia="宋体" w:cs="Times New Roman"/>
      <w:kern w:val="2"/>
    </w:rPr>
  </w:style>
  <w:style w:type="character" w:customStyle="1" w:styleId="30">
    <w:name w:val="批注框文本 Char"/>
    <w:link w:val="11"/>
    <w:uiPriority w:val="0"/>
    <w:rPr>
      <w:rFonts w:ascii="Times New Roman" w:hAnsi="Times New Roman" w:eastAsia="宋体" w:cs="Times New Roman"/>
      <w:kern w:val="2"/>
      <w:sz w:val="18"/>
      <w:szCs w:val="18"/>
    </w:rPr>
  </w:style>
  <w:style w:type="character" w:customStyle="1" w:styleId="31">
    <w:name w:val="页脚 Char"/>
    <w:link w:val="12"/>
    <w:uiPriority w:val="0"/>
    <w:rPr>
      <w:rFonts w:ascii="Times New Roman" w:hAnsi="Times New Roman" w:eastAsia="宋体" w:cs="Times New Roman"/>
      <w:kern w:val="2"/>
      <w:sz w:val="18"/>
      <w:szCs w:val="18"/>
    </w:rPr>
  </w:style>
  <w:style w:type="character" w:customStyle="1" w:styleId="32">
    <w:name w:val="页眉 Char"/>
    <w:link w:val="13"/>
    <w:uiPriority w:val="0"/>
    <w:rPr>
      <w:rFonts w:ascii="Times New Roman" w:hAnsi="Times New Roman" w:eastAsia="宋体" w:cs="Times New Roman"/>
      <w:kern w:val="2"/>
      <w:sz w:val="18"/>
      <w:szCs w:val="18"/>
    </w:rPr>
  </w:style>
  <w:style w:type="character" w:customStyle="1" w:styleId="33">
    <w:name w:val="批注主题 Char"/>
    <w:link w:val="17"/>
    <w:uiPriority w:val="0"/>
    <w:rPr>
      <w:rFonts w:ascii="Times New Roman" w:hAnsi="Times New Roman" w:eastAsia="宋体" w:cs="Times New Roman"/>
      <w:b/>
      <w:bCs/>
      <w:kern w:val="2"/>
      <w:sz w:val="21"/>
      <w:szCs w:val="24"/>
    </w:rPr>
  </w:style>
  <w:style w:type="paragraph" w:customStyle="1" w:styleId="34">
    <w:name w:val="Body text|1"/>
    <w:basedOn w:val="1"/>
    <w:uiPriority w:val="0"/>
    <w:pPr>
      <w:widowControl w:val="0"/>
      <w:shd w:val="clear" w:color="auto" w:fill="auto"/>
      <w:spacing w:line="437" w:lineRule="auto"/>
      <w:ind w:firstLine="400"/>
    </w:pPr>
    <w:rPr>
      <w:rFonts w:ascii="宋体" w:hAnsi="宋体" w:eastAsia="宋体" w:cs="宋体"/>
      <w:sz w:val="30"/>
      <w:szCs w:val="30"/>
      <w:u w:val="none"/>
      <w:shd w:val="clear" w:color="auto" w:fill="auto"/>
      <w:lang w:val="zh-TW" w:eastAsia="zh-TW" w:bidi="zh-TW"/>
    </w:rPr>
  </w:style>
  <w:style w:type="paragraph" w:customStyle="1" w:styleId="35">
    <w:name w:val="Table Paragraph"/>
    <w:basedOn w:val="1"/>
    <w:uiPriority w:val="0"/>
    <w:pPr>
      <w:autoSpaceDE w:val="0"/>
      <w:autoSpaceDN w:val="0"/>
      <w:jc w:val="left"/>
    </w:pPr>
    <w:rPr>
      <w:rFonts w:ascii="宋体" w:hAnsi="宋体" w:eastAsia="宋体" w:cs="宋体"/>
      <w:kern w:val="0"/>
      <w:sz w:val="22"/>
      <w:szCs w:val="22"/>
      <w:lang w:val="zh-CN"/>
    </w:rPr>
  </w:style>
  <w:style w:type="paragraph" w:styleId="36">
    <w:name w:val="List Paragraph"/>
    <w:basedOn w:val="1"/>
    <w:uiPriority w:val="0"/>
    <w:pPr>
      <w:ind w:firstLine="420" w:firstLineChars="200"/>
    </w:pPr>
    <w:rPr>
      <w:rFonts w:ascii="Calibri" w:hAnsi="Calibri" w:eastAsia="宋体" w:cs="Times New Roman"/>
      <w:szCs w:val="22"/>
    </w:rPr>
  </w:style>
  <w:style w:type="character" w:customStyle="1" w:styleId="37">
    <w:name w:val="批注文字 字符"/>
    <w:uiPriority w:val="0"/>
    <w:rPr>
      <w:rFonts w:ascii="Calibri" w:hAnsi="Calibri" w:eastAsia="宋体" w:cs="Times New Roman"/>
      <w:szCs w:val="22"/>
    </w:rPr>
  </w:style>
  <w:style w:type="character" w:customStyle="1" w:styleId="38">
    <w:name w:val="页眉 字符"/>
    <w:uiPriority w:val="0"/>
    <w:rPr>
      <w:rFonts w:ascii="Times New Roman" w:hAnsi="Times New Roman" w:eastAsia="仿宋" w:cs="Times New Roman"/>
      <w:sz w:val="28"/>
      <w:szCs w:val="18"/>
    </w:rPr>
  </w:style>
  <w:style w:type="character" w:customStyle="1" w:styleId="39">
    <w:name w:val="页脚 字符"/>
    <w:uiPriority w:val="0"/>
    <w:rPr>
      <w:rFonts w:ascii="微软雅黑" w:hAnsi="微软雅黑" w:eastAsia="微软雅黑" w:cs="Times New Roman"/>
      <w:sz w:val="18"/>
      <w:szCs w:val="18"/>
    </w:rPr>
  </w:style>
  <w:style w:type="paragraph" w:customStyle="1" w:styleId="40">
    <w:name w:val="5-内文"/>
    <w:basedOn w:val="1"/>
    <w:uiPriority w:val="0"/>
    <w:pPr>
      <w:spacing w:beforeLines="25" w:afterLines="25" w:line="300" w:lineRule="auto"/>
      <w:ind w:firstLine="200" w:firstLineChars="200"/>
    </w:pPr>
    <w:rPr>
      <w:rFonts w:ascii="Times New Roman" w:hAnsi="Times New Roman" w:eastAsia="仿宋_GB2312" w:cs="Times New Roman"/>
      <w:sz w:val="28"/>
      <w:szCs w:val="28"/>
    </w:rPr>
  </w:style>
  <w:style w:type="character" w:customStyle="1" w:styleId="41">
    <w:name w:val="未处理的提及"/>
    <w:uiPriority w:val="0"/>
    <w:rPr>
      <w:rFonts w:ascii="Times New Roman" w:hAnsi="Times New Roman" w:eastAsia="宋体" w:cs="Times New Roman"/>
      <w:color w:val="605E5C"/>
      <w:shd w:val="clear" w:color="auto" w:fill="E1DFDD"/>
    </w:rPr>
  </w:style>
  <w:style w:type="paragraph" w:customStyle="1" w:styleId="42">
    <w:name w:val="列出段落1"/>
    <w:basedOn w:val="1"/>
    <w:uiPriority w:val="0"/>
    <w:pPr>
      <w:ind w:firstLine="420" w:firstLineChars="200"/>
    </w:pPr>
    <w:rPr>
      <w:rFonts w:ascii="Calibri" w:hAnsi="Calibri" w:eastAsia="宋体" w:cs="Times New Roman"/>
      <w:szCs w:val="22"/>
    </w:rPr>
  </w:style>
  <w:style w:type="paragraph" w:customStyle="1" w:styleId="43">
    <w:name w:val="Table caption|1"/>
    <w:basedOn w:val="1"/>
    <w:uiPriority w:val="0"/>
    <w:rPr>
      <w:rFonts w:ascii="宋体" w:hAnsi="宋体" w:eastAsia="宋体" w:cs="宋体"/>
      <w:sz w:val="30"/>
      <w:szCs w:val="30"/>
      <w:lang w:val="zh-TW" w:eastAsia="zh-TW" w:bidi="zh-TW"/>
    </w:rPr>
  </w:style>
  <w:style w:type="paragraph" w:customStyle="1" w:styleId="44">
    <w:name w:val="Other|1"/>
    <w:basedOn w:val="1"/>
    <w:uiPriority w:val="0"/>
    <w:pPr>
      <w:spacing w:line="439" w:lineRule="auto"/>
      <w:ind w:firstLine="400"/>
    </w:pPr>
    <w:rPr>
      <w:rFonts w:ascii="宋体" w:hAnsi="宋体" w:eastAsia="宋体" w:cs="宋体"/>
      <w:sz w:val="28"/>
      <w:szCs w:val="28"/>
      <w:lang w:val="zh-TW" w:eastAsia="zh-TW" w:bidi="zh-TW"/>
    </w:rPr>
  </w:style>
  <w:style w:type="paragraph" w:styleId="45">
    <w:name w:val="No Spacing"/>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11</Pages>
  <Words>2959</Words>
  <Characters>3198</Characters>
  <Lines>49</Lines>
  <Paragraphs>13</Paragraphs>
  <TotalTime>20</TotalTime>
  <ScaleCrop>false</ScaleCrop>
  <LinksUpToDate>false</LinksUpToDate>
  <CharactersWithSpaces>3380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2021-07-02T23:32:00Z</dcterms:created>
  <dc:creator>Administrator</dc:creator>
  <cp:lastModifiedBy>焦斌</cp:lastModifiedBy>
  <cp:lastPrinted>2023-10-25T02:27:59Z</cp:lastPrinted>
  <dcterms:modified xsi:type="dcterms:W3CDTF">2023-11-02T07:45:17Z</dcterms:modified>
  <dc:title>关于做好2016年全国职业院校技能大赛</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F0E17C39ACD04003B1F36F3D86C4F7FF_13</vt:lpwstr>
  </property>
</Properties>
</file>